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4B" w:rsidRPr="00C34B4F" w:rsidRDefault="00D22066" w:rsidP="0016359B">
      <w:pPr>
        <w:spacing w:line="480" w:lineRule="auto"/>
        <w:rPr>
          <w:rFonts w:ascii="Times New Roman" w:eastAsia="Calibri" w:hAnsi="Times New Roman"/>
          <w:color w:val="000000" w:themeColor="text1"/>
          <w:sz w:val="24"/>
          <w:szCs w:val="24"/>
        </w:rPr>
      </w:pPr>
      <w:r w:rsidRPr="00C34B4F">
        <w:rPr>
          <w:rFonts w:ascii="Times New Roman" w:eastAsia="Calibri" w:hAnsi="Times New Roman"/>
          <w:color w:val="000000" w:themeColor="text1"/>
          <w:sz w:val="24"/>
          <w:szCs w:val="24"/>
        </w:rPr>
        <w:softHyphen/>
      </w:r>
      <w:r w:rsidRPr="00C34B4F">
        <w:rPr>
          <w:rFonts w:ascii="Times New Roman" w:eastAsia="Calibri" w:hAnsi="Times New Roman"/>
          <w:color w:val="000000" w:themeColor="text1"/>
          <w:sz w:val="24"/>
          <w:szCs w:val="24"/>
        </w:rPr>
        <w:softHyphen/>
      </w:r>
      <w:r w:rsidR="0086174B" w:rsidRPr="00C34B4F">
        <w:rPr>
          <w:rFonts w:ascii="Times New Roman" w:eastAsia="Calibri" w:hAnsi="Times New Roman"/>
          <w:color w:val="000000" w:themeColor="text1"/>
          <w:sz w:val="24"/>
          <w:szCs w:val="24"/>
        </w:rPr>
        <w:br/>
      </w:r>
      <w:r w:rsidR="0086174B" w:rsidRPr="00C34B4F">
        <w:rPr>
          <w:rFonts w:ascii="Times New Roman" w:eastAsia="Calibri" w:hAnsi="Times New Roman"/>
          <w:color w:val="000000" w:themeColor="text1"/>
          <w:sz w:val="24"/>
          <w:szCs w:val="24"/>
        </w:rPr>
        <w:br/>
      </w:r>
    </w:p>
    <w:p w:rsidR="0086174B" w:rsidRPr="00C34B4F" w:rsidRDefault="0086174B" w:rsidP="00226E33">
      <w:pPr>
        <w:spacing w:line="480" w:lineRule="auto"/>
        <w:rPr>
          <w:rFonts w:ascii="Times New Roman" w:eastAsia="Calibri" w:hAnsi="Times New Roman"/>
          <w:color w:val="000000" w:themeColor="text1"/>
          <w:sz w:val="24"/>
          <w:szCs w:val="24"/>
        </w:rPr>
      </w:pPr>
      <w:r w:rsidRPr="00C34B4F">
        <w:rPr>
          <w:rFonts w:ascii="Times New Roman" w:eastAsia="Calibri" w:hAnsi="Times New Roman"/>
          <w:color w:val="000000" w:themeColor="text1"/>
          <w:sz w:val="24"/>
          <w:szCs w:val="24"/>
        </w:rPr>
        <w:br/>
      </w:r>
      <w:r w:rsidRPr="00C34B4F">
        <w:rPr>
          <w:rFonts w:ascii="Times New Roman" w:eastAsia="Calibri" w:hAnsi="Times New Roman"/>
          <w:color w:val="000000" w:themeColor="text1"/>
          <w:sz w:val="24"/>
          <w:szCs w:val="24"/>
        </w:rPr>
        <w:br/>
      </w:r>
      <w:r w:rsidRPr="00C34B4F">
        <w:rPr>
          <w:rFonts w:ascii="Times New Roman" w:eastAsia="Calibri" w:hAnsi="Times New Roman"/>
          <w:color w:val="000000" w:themeColor="text1"/>
          <w:sz w:val="24"/>
          <w:szCs w:val="24"/>
        </w:rPr>
        <w:br/>
      </w:r>
    </w:p>
    <w:p w:rsidR="009E7EBC" w:rsidRPr="00C34B4F" w:rsidRDefault="00C34B4F" w:rsidP="00901C88">
      <w:pPr>
        <w:spacing w:line="480" w:lineRule="auto"/>
        <w:contextualSpacing/>
        <w:jc w:val="center"/>
        <w:rPr>
          <w:rStyle w:val="Heading1Char"/>
          <w:rFonts w:ascii="Times New Roman" w:eastAsia="Times New Roman" w:hAnsi="Times New Roman" w:cs="Times New Roman"/>
          <w:b w:val="0"/>
          <w:bCs w:val="0"/>
          <w:color w:val="000000" w:themeColor="text1"/>
          <w:sz w:val="24"/>
          <w:szCs w:val="24"/>
        </w:rPr>
      </w:pPr>
      <w:bookmarkStart w:id="0" w:name="bkPaperTitl"/>
      <w:bookmarkStart w:id="1" w:name="bkAuthor"/>
      <w:bookmarkEnd w:id="0"/>
      <w:bookmarkEnd w:id="1"/>
      <w:r w:rsidRPr="00C34B4F">
        <w:rPr>
          <w:rFonts w:ascii="Times New Roman" w:hAnsi="Times New Roman"/>
          <w:color w:val="000000" w:themeColor="text1"/>
          <w:sz w:val="24"/>
          <w:szCs w:val="24"/>
        </w:rPr>
        <w:t xml:space="preserve">Unit 1 </w:t>
      </w:r>
      <w:r w:rsidR="00B00782">
        <w:rPr>
          <w:rFonts w:ascii="Times New Roman" w:hAnsi="Times New Roman"/>
          <w:color w:val="000000" w:themeColor="text1"/>
          <w:sz w:val="24"/>
          <w:szCs w:val="24"/>
        </w:rPr>
        <w:t>Project</w:t>
      </w:r>
      <w:r w:rsidR="00CA2741" w:rsidRPr="00C34B4F">
        <w:rPr>
          <w:rFonts w:ascii="Times New Roman" w:hAnsi="Times New Roman"/>
          <w:color w:val="000000" w:themeColor="text1"/>
          <w:sz w:val="24"/>
          <w:szCs w:val="24"/>
        </w:rPr>
        <w:t xml:space="preserve"> </w:t>
      </w:r>
      <w:r w:rsidR="00DA2456" w:rsidRPr="00C34B4F">
        <w:rPr>
          <w:rFonts w:ascii="Times New Roman" w:hAnsi="Times New Roman"/>
          <w:color w:val="000000" w:themeColor="text1"/>
          <w:sz w:val="24"/>
          <w:szCs w:val="24"/>
        </w:rPr>
        <w:br/>
      </w:r>
      <w:r w:rsidR="0086174B" w:rsidRPr="00C34B4F">
        <w:rPr>
          <w:rFonts w:ascii="Times New Roman" w:eastAsia="Calibri" w:hAnsi="Times New Roman"/>
          <w:color w:val="000000" w:themeColor="text1"/>
          <w:sz w:val="24"/>
          <w:szCs w:val="24"/>
        </w:rPr>
        <w:t>Eddie S. Jackson</w:t>
      </w:r>
      <w:bookmarkStart w:id="2" w:name="bkAuthorAffil"/>
      <w:bookmarkEnd w:id="2"/>
      <w:r w:rsidR="0086174B" w:rsidRPr="00C34B4F">
        <w:rPr>
          <w:rFonts w:ascii="Times New Roman" w:eastAsia="Calibri" w:hAnsi="Times New Roman"/>
          <w:color w:val="000000" w:themeColor="text1"/>
          <w:sz w:val="24"/>
          <w:szCs w:val="24"/>
        </w:rPr>
        <w:br/>
        <w:t>Kaplan University</w:t>
      </w:r>
      <w:r w:rsidR="0086174B" w:rsidRPr="00C34B4F">
        <w:rPr>
          <w:rFonts w:ascii="Times New Roman" w:eastAsia="Calibri" w:hAnsi="Times New Roman"/>
          <w:color w:val="000000" w:themeColor="text1"/>
          <w:sz w:val="24"/>
          <w:szCs w:val="24"/>
        </w:rPr>
        <w:br/>
      </w:r>
      <w:r w:rsidR="000458C8" w:rsidRPr="00C34B4F">
        <w:rPr>
          <w:rFonts w:ascii="Times New Roman" w:hAnsi="Times New Roman"/>
          <w:color w:val="000000" w:themeColor="text1"/>
          <w:sz w:val="24"/>
          <w:szCs w:val="24"/>
        </w:rPr>
        <w:t>IT5</w:t>
      </w:r>
      <w:r w:rsidRPr="00C34B4F">
        <w:rPr>
          <w:rFonts w:ascii="Times New Roman" w:hAnsi="Times New Roman"/>
          <w:color w:val="000000" w:themeColor="text1"/>
          <w:sz w:val="24"/>
          <w:szCs w:val="24"/>
        </w:rPr>
        <w:t>1</w:t>
      </w:r>
      <w:r w:rsidR="00F976B2">
        <w:rPr>
          <w:rFonts w:ascii="Times New Roman" w:hAnsi="Times New Roman"/>
          <w:color w:val="000000" w:themeColor="text1"/>
          <w:sz w:val="24"/>
          <w:szCs w:val="24"/>
        </w:rPr>
        <w:t>1</w:t>
      </w:r>
      <w:r w:rsidR="000458C8" w:rsidRPr="00C34B4F">
        <w:rPr>
          <w:rFonts w:ascii="Times New Roman" w:hAnsi="Times New Roman"/>
          <w:color w:val="000000" w:themeColor="text1"/>
          <w:sz w:val="24"/>
          <w:szCs w:val="24"/>
        </w:rPr>
        <w:t xml:space="preserve">: </w:t>
      </w:r>
      <w:r w:rsidRPr="00C34B4F">
        <w:rPr>
          <w:rFonts w:ascii="Times New Roman" w:hAnsi="Times New Roman"/>
          <w:color w:val="000000" w:themeColor="text1"/>
          <w:sz w:val="24"/>
          <w:szCs w:val="24"/>
        </w:rPr>
        <w:t xml:space="preserve">Information Systems Project Management </w:t>
      </w:r>
      <w:r w:rsidR="0086174B" w:rsidRPr="00C34B4F">
        <w:rPr>
          <w:rFonts w:ascii="Times New Roman" w:hAnsi="Times New Roman"/>
          <w:color w:val="000000" w:themeColor="text1"/>
          <w:sz w:val="24"/>
          <w:szCs w:val="24"/>
        </w:rPr>
        <w:br/>
      </w:r>
      <w:r w:rsidR="00D648E3" w:rsidRPr="00C34B4F">
        <w:rPr>
          <w:rFonts w:ascii="Times New Roman" w:hAnsi="Times New Roman"/>
          <w:color w:val="000000" w:themeColor="text1"/>
          <w:sz w:val="24"/>
          <w:szCs w:val="24"/>
        </w:rPr>
        <w:t>0</w:t>
      </w:r>
      <w:r w:rsidRPr="00C34B4F">
        <w:rPr>
          <w:rFonts w:ascii="Times New Roman" w:hAnsi="Times New Roman"/>
          <w:color w:val="000000" w:themeColor="text1"/>
          <w:sz w:val="24"/>
          <w:szCs w:val="24"/>
        </w:rPr>
        <w:t>3</w:t>
      </w:r>
      <w:r w:rsidR="0086174B" w:rsidRPr="00C34B4F">
        <w:rPr>
          <w:rFonts w:ascii="Times New Roman" w:hAnsi="Times New Roman"/>
          <w:color w:val="000000" w:themeColor="text1"/>
          <w:sz w:val="24"/>
          <w:szCs w:val="24"/>
        </w:rPr>
        <w:t>/</w:t>
      </w:r>
      <w:r w:rsidRPr="00C34B4F">
        <w:rPr>
          <w:rFonts w:ascii="Times New Roman" w:hAnsi="Times New Roman"/>
          <w:color w:val="000000" w:themeColor="text1"/>
          <w:sz w:val="24"/>
          <w:szCs w:val="24"/>
        </w:rPr>
        <w:t>25</w:t>
      </w:r>
      <w:r w:rsidR="00D70427" w:rsidRPr="00C34B4F">
        <w:rPr>
          <w:rFonts w:ascii="Times New Roman" w:hAnsi="Times New Roman"/>
          <w:color w:val="000000" w:themeColor="text1"/>
          <w:sz w:val="24"/>
          <w:szCs w:val="24"/>
        </w:rPr>
        <w:t>/20</w:t>
      </w:r>
      <w:r w:rsidR="00DF68A5" w:rsidRPr="00C34B4F">
        <w:rPr>
          <w:rFonts w:ascii="Times New Roman" w:hAnsi="Times New Roman"/>
          <w:color w:val="000000" w:themeColor="text1"/>
          <w:sz w:val="24"/>
          <w:szCs w:val="24"/>
        </w:rPr>
        <w:t>1</w:t>
      </w:r>
      <w:r w:rsidR="00D70427" w:rsidRPr="00C34B4F">
        <w:rPr>
          <w:rFonts w:ascii="Times New Roman" w:hAnsi="Times New Roman"/>
          <w:color w:val="000000" w:themeColor="text1"/>
          <w:sz w:val="24"/>
          <w:szCs w:val="24"/>
        </w:rPr>
        <w:t>4</w:t>
      </w:r>
      <w:r w:rsidR="00901C88" w:rsidRPr="00C34B4F">
        <w:rPr>
          <w:rFonts w:ascii="Times New Roman" w:hAnsi="Times New Roman"/>
          <w:color w:val="000000" w:themeColor="text1"/>
          <w:sz w:val="24"/>
          <w:szCs w:val="24"/>
        </w:rPr>
        <w:br w:type="page"/>
      </w:r>
    </w:p>
    <w:p w:rsidR="000934AB" w:rsidRDefault="00F52E9C" w:rsidP="00AE3F15">
      <w:pPr>
        <w:spacing w:line="480" w:lineRule="auto"/>
        <w:rPr>
          <w:rFonts w:ascii="Times New Roman" w:hAnsi="Times New Roman"/>
          <w:b/>
          <w:sz w:val="24"/>
          <w:szCs w:val="24"/>
        </w:rPr>
      </w:pPr>
      <w:r w:rsidRPr="00C34B4F">
        <w:rPr>
          <w:rFonts w:ascii="Times New Roman" w:hAnsi="Times New Roman"/>
          <w:color w:val="000000" w:themeColor="text1"/>
          <w:sz w:val="24"/>
          <w:szCs w:val="24"/>
        </w:rPr>
        <w:lastRenderedPageBreak/>
        <w:t xml:space="preserve">                                                                   </w:t>
      </w:r>
      <w:r w:rsidR="00C34B4F" w:rsidRPr="00C34B4F">
        <w:rPr>
          <w:rFonts w:ascii="Times New Roman" w:hAnsi="Times New Roman"/>
          <w:color w:val="000000" w:themeColor="text1"/>
          <w:sz w:val="24"/>
          <w:szCs w:val="24"/>
        </w:rPr>
        <w:t xml:space="preserve">Unit 1 </w:t>
      </w:r>
      <w:r w:rsidR="00B00782">
        <w:rPr>
          <w:rFonts w:ascii="Times New Roman" w:hAnsi="Times New Roman"/>
          <w:color w:val="000000" w:themeColor="text1"/>
          <w:sz w:val="24"/>
          <w:szCs w:val="24"/>
        </w:rPr>
        <w:t>Project</w:t>
      </w:r>
      <w:r w:rsidR="000B06DD" w:rsidRPr="00C34B4F">
        <w:rPr>
          <w:rFonts w:ascii="Times New Roman" w:hAnsi="Times New Roman"/>
          <w:color w:val="000000" w:themeColor="text1"/>
          <w:sz w:val="24"/>
          <w:szCs w:val="24"/>
        </w:rPr>
        <w:br/>
      </w:r>
      <w:r w:rsidR="00AE3F15" w:rsidRPr="00AE3F15">
        <w:rPr>
          <w:rFonts w:ascii="Times New Roman" w:hAnsi="Times New Roman"/>
          <w:b/>
          <w:sz w:val="24"/>
          <w:szCs w:val="24"/>
        </w:rPr>
        <w:t>Compare and contrast the three components of the triple constraint. E</w:t>
      </w:r>
      <w:r w:rsidR="00AE3F15">
        <w:rPr>
          <w:rFonts w:ascii="Times New Roman" w:hAnsi="Times New Roman"/>
          <w:b/>
          <w:sz w:val="24"/>
          <w:szCs w:val="24"/>
        </w:rPr>
        <w:t xml:space="preserve">valuate the </w:t>
      </w:r>
      <w:r w:rsidR="000934AB">
        <w:rPr>
          <w:rFonts w:ascii="Times New Roman" w:hAnsi="Times New Roman"/>
          <w:b/>
          <w:sz w:val="24"/>
          <w:szCs w:val="24"/>
        </w:rPr>
        <w:t>c</w:t>
      </w:r>
      <w:r w:rsidR="00AE3F15" w:rsidRPr="00AE3F15">
        <w:rPr>
          <w:rFonts w:ascii="Times New Roman" w:hAnsi="Times New Roman"/>
          <w:b/>
          <w:sz w:val="24"/>
          <w:szCs w:val="24"/>
        </w:rPr>
        <w:t>onsequences of changes occurring in each component.</w:t>
      </w:r>
    </w:p>
    <w:p w:rsidR="00791D94" w:rsidRDefault="006D009A" w:rsidP="00AE3F15">
      <w:pPr>
        <w:spacing w:line="480" w:lineRule="auto"/>
        <w:rPr>
          <w:rFonts w:ascii="Times New Roman" w:hAnsi="Times New Roman"/>
          <w:sz w:val="24"/>
          <w:szCs w:val="24"/>
        </w:rPr>
      </w:pPr>
      <w:r>
        <w:rPr>
          <w:rFonts w:ascii="Times New Roman" w:hAnsi="Times New Roman"/>
          <w:sz w:val="24"/>
          <w:szCs w:val="24"/>
        </w:rPr>
        <w:t xml:space="preserve">The three components of triple constraint are time, </w:t>
      </w:r>
      <w:r w:rsidR="00202065">
        <w:rPr>
          <w:rFonts w:ascii="Times New Roman" w:hAnsi="Times New Roman"/>
          <w:sz w:val="24"/>
          <w:szCs w:val="24"/>
        </w:rPr>
        <w:t xml:space="preserve">cost, </w:t>
      </w:r>
      <w:r>
        <w:rPr>
          <w:rFonts w:ascii="Times New Roman" w:hAnsi="Times New Roman"/>
          <w:sz w:val="24"/>
          <w:szCs w:val="24"/>
        </w:rPr>
        <w:t xml:space="preserve">and </w:t>
      </w:r>
      <w:r w:rsidR="00202065">
        <w:rPr>
          <w:rFonts w:ascii="Times New Roman" w:hAnsi="Times New Roman"/>
          <w:sz w:val="24"/>
          <w:szCs w:val="24"/>
        </w:rPr>
        <w:t>scope</w:t>
      </w:r>
      <w:r>
        <w:rPr>
          <w:rFonts w:ascii="Times New Roman" w:hAnsi="Times New Roman"/>
          <w:sz w:val="24"/>
          <w:szCs w:val="24"/>
        </w:rPr>
        <w:t xml:space="preserve">. The definitions and consequences of </w:t>
      </w:r>
      <w:r w:rsidR="00791D94">
        <w:rPr>
          <w:rFonts w:ascii="Times New Roman" w:hAnsi="Times New Roman"/>
          <w:sz w:val="24"/>
          <w:szCs w:val="24"/>
        </w:rPr>
        <w:t>changing a</w:t>
      </w:r>
      <w:r>
        <w:rPr>
          <w:rFonts w:ascii="Times New Roman" w:hAnsi="Times New Roman"/>
          <w:sz w:val="24"/>
          <w:szCs w:val="24"/>
        </w:rPr>
        <w:t xml:space="preserve"> component can be seen below.</w:t>
      </w:r>
      <w:r w:rsidR="00AE2E8D">
        <w:rPr>
          <w:rFonts w:ascii="Times New Roman" w:hAnsi="Times New Roman"/>
          <w:sz w:val="24"/>
          <w:szCs w:val="24"/>
        </w:rPr>
        <w:t xml:space="preserve"> Note</w:t>
      </w:r>
      <w:r w:rsidR="00155B22">
        <w:rPr>
          <w:rFonts w:ascii="Times New Roman" w:hAnsi="Times New Roman"/>
          <w:sz w:val="24"/>
          <w:szCs w:val="24"/>
        </w:rPr>
        <w:t>:</w:t>
      </w:r>
      <w:r w:rsidR="00AE2E8D">
        <w:rPr>
          <w:rFonts w:ascii="Times New Roman" w:hAnsi="Times New Roman"/>
          <w:sz w:val="24"/>
          <w:szCs w:val="24"/>
        </w:rPr>
        <w:t xml:space="preserve"> changing any one of the components </w:t>
      </w:r>
      <w:r w:rsidR="007F371E">
        <w:rPr>
          <w:rFonts w:ascii="Times New Roman" w:hAnsi="Times New Roman"/>
          <w:sz w:val="24"/>
          <w:szCs w:val="24"/>
        </w:rPr>
        <w:t xml:space="preserve">can </w:t>
      </w:r>
      <w:r w:rsidR="00AE2E8D">
        <w:rPr>
          <w:rFonts w:ascii="Times New Roman" w:hAnsi="Times New Roman"/>
          <w:sz w:val="24"/>
          <w:szCs w:val="24"/>
        </w:rPr>
        <w:t>affect the other components.</w:t>
      </w:r>
    </w:p>
    <w:tbl>
      <w:tblPr>
        <w:tblStyle w:val="TableGrid"/>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3"/>
        <w:gridCol w:w="3363"/>
        <w:gridCol w:w="2832"/>
      </w:tblGrid>
      <w:tr w:rsidR="00791D94" w:rsidTr="00202065">
        <w:trPr>
          <w:trHeight w:val="407"/>
        </w:trPr>
        <w:tc>
          <w:tcPr>
            <w:tcW w:w="3363" w:type="dxa"/>
            <w:shd w:val="clear" w:color="auto" w:fill="B8CCE4" w:themeFill="accent1" w:themeFillTint="66"/>
            <w:vAlign w:val="bottom"/>
          </w:tcPr>
          <w:p w:rsidR="00791D94" w:rsidRPr="00791D94" w:rsidRDefault="00791D94" w:rsidP="00791D94">
            <w:pPr>
              <w:spacing w:line="480" w:lineRule="auto"/>
              <w:rPr>
                <w:rFonts w:ascii="Times New Roman" w:hAnsi="Times New Roman"/>
                <w:b/>
              </w:rPr>
            </w:pPr>
            <w:r w:rsidRPr="00791D94">
              <w:rPr>
                <w:rFonts w:ascii="Times New Roman" w:hAnsi="Times New Roman"/>
                <w:b/>
              </w:rPr>
              <w:t>COMPONENT</w:t>
            </w:r>
          </w:p>
        </w:tc>
        <w:tc>
          <w:tcPr>
            <w:tcW w:w="3363" w:type="dxa"/>
            <w:shd w:val="clear" w:color="auto" w:fill="B8CCE4" w:themeFill="accent1" w:themeFillTint="66"/>
            <w:vAlign w:val="bottom"/>
          </w:tcPr>
          <w:p w:rsidR="00791D94" w:rsidRPr="00791D94" w:rsidRDefault="00791D94" w:rsidP="00791D94">
            <w:pPr>
              <w:spacing w:line="480" w:lineRule="auto"/>
              <w:rPr>
                <w:rFonts w:ascii="Times New Roman" w:hAnsi="Times New Roman"/>
                <w:b/>
              </w:rPr>
            </w:pPr>
            <w:r w:rsidRPr="00791D94">
              <w:rPr>
                <w:rFonts w:ascii="Times New Roman" w:hAnsi="Times New Roman"/>
                <w:b/>
              </w:rPr>
              <w:t>DEFINITION</w:t>
            </w:r>
          </w:p>
        </w:tc>
        <w:tc>
          <w:tcPr>
            <w:tcW w:w="2832" w:type="dxa"/>
            <w:shd w:val="clear" w:color="auto" w:fill="B8CCE4" w:themeFill="accent1" w:themeFillTint="66"/>
            <w:vAlign w:val="bottom"/>
          </w:tcPr>
          <w:p w:rsidR="00791D94" w:rsidRPr="00791D94" w:rsidRDefault="00791D94" w:rsidP="00791D94">
            <w:pPr>
              <w:spacing w:line="480" w:lineRule="auto"/>
              <w:rPr>
                <w:rFonts w:ascii="Times New Roman" w:hAnsi="Times New Roman"/>
                <w:b/>
              </w:rPr>
            </w:pPr>
            <w:r w:rsidRPr="00791D94">
              <w:rPr>
                <w:rFonts w:ascii="Times New Roman" w:hAnsi="Times New Roman"/>
                <w:b/>
              </w:rPr>
              <w:t>CONSEQUENCES</w:t>
            </w:r>
          </w:p>
        </w:tc>
      </w:tr>
      <w:tr w:rsidR="00791D94" w:rsidTr="00AE2E8D">
        <w:trPr>
          <w:trHeight w:val="1224"/>
        </w:trPr>
        <w:tc>
          <w:tcPr>
            <w:tcW w:w="3363" w:type="dxa"/>
            <w:shd w:val="clear" w:color="auto" w:fill="DBE5F1" w:themeFill="accent1" w:themeFillTint="33"/>
            <w:vAlign w:val="center"/>
          </w:tcPr>
          <w:p w:rsidR="00791D94" w:rsidRDefault="00202065" w:rsidP="00791D94">
            <w:pPr>
              <w:spacing w:line="480" w:lineRule="auto"/>
              <w:rPr>
                <w:rFonts w:ascii="Times New Roman" w:hAnsi="Times New Roman"/>
              </w:rPr>
            </w:pPr>
            <w:r>
              <w:rPr>
                <w:rFonts w:ascii="Times New Roman" w:hAnsi="Times New Roman"/>
              </w:rPr>
              <w:t>Time</w:t>
            </w:r>
          </w:p>
        </w:tc>
        <w:tc>
          <w:tcPr>
            <w:tcW w:w="3363" w:type="dxa"/>
            <w:shd w:val="clear" w:color="auto" w:fill="DAEEF3" w:themeFill="accent5" w:themeFillTint="33"/>
            <w:vAlign w:val="center"/>
          </w:tcPr>
          <w:p w:rsidR="00791D94" w:rsidRDefault="00202065" w:rsidP="00AE2E8D">
            <w:pPr>
              <w:spacing w:line="480" w:lineRule="auto"/>
              <w:rPr>
                <w:rFonts w:ascii="Times New Roman" w:hAnsi="Times New Roman"/>
              </w:rPr>
            </w:pPr>
            <w:r>
              <w:rPr>
                <w:rFonts w:ascii="Times New Roman" w:hAnsi="Times New Roman"/>
              </w:rPr>
              <w:t>Is the amount of time required to reach the deliverable</w:t>
            </w:r>
          </w:p>
        </w:tc>
        <w:tc>
          <w:tcPr>
            <w:tcW w:w="2832" w:type="dxa"/>
            <w:shd w:val="clear" w:color="auto" w:fill="F2DBDB" w:themeFill="accent2" w:themeFillTint="33"/>
            <w:vAlign w:val="center"/>
          </w:tcPr>
          <w:p w:rsidR="00791D94" w:rsidRDefault="00AE2E8D" w:rsidP="00AE2E8D">
            <w:pPr>
              <w:spacing w:line="480" w:lineRule="auto"/>
              <w:rPr>
                <w:rFonts w:ascii="Times New Roman" w:hAnsi="Times New Roman"/>
              </w:rPr>
            </w:pPr>
            <w:r>
              <w:rPr>
                <w:rFonts w:ascii="Times New Roman" w:hAnsi="Times New Roman"/>
              </w:rPr>
              <w:t>By changing the time, the scope and costs associated with the project will change.</w:t>
            </w:r>
          </w:p>
        </w:tc>
      </w:tr>
      <w:tr w:rsidR="00791D94" w:rsidTr="004F73D0">
        <w:trPr>
          <w:trHeight w:val="1224"/>
        </w:trPr>
        <w:tc>
          <w:tcPr>
            <w:tcW w:w="3363" w:type="dxa"/>
            <w:shd w:val="clear" w:color="auto" w:fill="DBE5F1" w:themeFill="accent1" w:themeFillTint="33"/>
            <w:vAlign w:val="center"/>
          </w:tcPr>
          <w:p w:rsidR="00791D94" w:rsidRDefault="00202065" w:rsidP="00791D94">
            <w:pPr>
              <w:spacing w:line="480" w:lineRule="auto"/>
              <w:rPr>
                <w:rFonts w:ascii="Times New Roman" w:hAnsi="Times New Roman"/>
              </w:rPr>
            </w:pPr>
            <w:r>
              <w:rPr>
                <w:rFonts w:ascii="Times New Roman" w:hAnsi="Times New Roman"/>
              </w:rPr>
              <w:t>Cost</w:t>
            </w:r>
          </w:p>
        </w:tc>
        <w:tc>
          <w:tcPr>
            <w:tcW w:w="3363" w:type="dxa"/>
            <w:shd w:val="clear" w:color="auto" w:fill="DAEEF3" w:themeFill="accent5" w:themeFillTint="33"/>
            <w:vAlign w:val="center"/>
          </w:tcPr>
          <w:p w:rsidR="00791D94" w:rsidRDefault="00202065" w:rsidP="004F73D0">
            <w:pPr>
              <w:spacing w:line="480" w:lineRule="auto"/>
              <w:rPr>
                <w:rFonts w:ascii="Times New Roman" w:hAnsi="Times New Roman"/>
              </w:rPr>
            </w:pPr>
            <w:r>
              <w:rPr>
                <w:rFonts w:ascii="Times New Roman" w:hAnsi="Times New Roman"/>
              </w:rPr>
              <w:t xml:space="preserve">Is the estimated amount of money the project will cost (includes resources, work done, supplies, </w:t>
            </w:r>
            <w:r w:rsidR="00AD6887">
              <w:rPr>
                <w:rFonts w:ascii="Times New Roman" w:hAnsi="Times New Roman"/>
              </w:rPr>
              <w:t>etc.</w:t>
            </w:r>
            <w:r>
              <w:rPr>
                <w:rFonts w:ascii="Times New Roman" w:hAnsi="Times New Roman"/>
              </w:rPr>
              <w:t>)</w:t>
            </w:r>
          </w:p>
        </w:tc>
        <w:tc>
          <w:tcPr>
            <w:tcW w:w="2832" w:type="dxa"/>
            <w:shd w:val="clear" w:color="auto" w:fill="F2DBDB" w:themeFill="accent2" w:themeFillTint="33"/>
            <w:vAlign w:val="center"/>
          </w:tcPr>
          <w:p w:rsidR="00791D94" w:rsidRDefault="00AE2E8D" w:rsidP="00AE2E8D">
            <w:pPr>
              <w:spacing w:line="480" w:lineRule="auto"/>
              <w:rPr>
                <w:rFonts w:ascii="Times New Roman" w:hAnsi="Times New Roman"/>
              </w:rPr>
            </w:pPr>
            <w:r>
              <w:rPr>
                <w:rFonts w:ascii="Times New Roman" w:hAnsi="Times New Roman"/>
              </w:rPr>
              <w:t>When the costs change within the project, scope and time can be affected.</w:t>
            </w:r>
          </w:p>
        </w:tc>
      </w:tr>
      <w:tr w:rsidR="00791D94" w:rsidTr="00AE2E8D">
        <w:trPr>
          <w:trHeight w:val="1257"/>
        </w:trPr>
        <w:tc>
          <w:tcPr>
            <w:tcW w:w="3363" w:type="dxa"/>
            <w:shd w:val="clear" w:color="auto" w:fill="DBE5F1" w:themeFill="accent1" w:themeFillTint="33"/>
            <w:vAlign w:val="center"/>
          </w:tcPr>
          <w:p w:rsidR="00791D94" w:rsidRDefault="00202065" w:rsidP="00791D94">
            <w:pPr>
              <w:spacing w:line="480" w:lineRule="auto"/>
              <w:rPr>
                <w:rFonts w:ascii="Times New Roman" w:hAnsi="Times New Roman"/>
              </w:rPr>
            </w:pPr>
            <w:r>
              <w:rPr>
                <w:rFonts w:ascii="Times New Roman" w:hAnsi="Times New Roman"/>
              </w:rPr>
              <w:t>Scope</w:t>
            </w:r>
          </w:p>
        </w:tc>
        <w:tc>
          <w:tcPr>
            <w:tcW w:w="3363" w:type="dxa"/>
            <w:shd w:val="clear" w:color="auto" w:fill="DAEEF3" w:themeFill="accent5" w:themeFillTint="33"/>
            <w:vAlign w:val="center"/>
          </w:tcPr>
          <w:p w:rsidR="00791D94" w:rsidRDefault="00202065" w:rsidP="00202065">
            <w:pPr>
              <w:spacing w:line="480" w:lineRule="auto"/>
              <w:rPr>
                <w:rFonts w:ascii="Times New Roman" w:hAnsi="Times New Roman"/>
              </w:rPr>
            </w:pPr>
            <w:r w:rsidRPr="00202065">
              <w:rPr>
                <w:rFonts w:ascii="Times New Roman" w:hAnsi="Times New Roman"/>
                <w:color w:val="000000" w:themeColor="text1"/>
              </w:rPr>
              <w:t>The functional elements that the entire project is comprised of</w:t>
            </w:r>
          </w:p>
        </w:tc>
        <w:tc>
          <w:tcPr>
            <w:tcW w:w="2832" w:type="dxa"/>
            <w:shd w:val="clear" w:color="auto" w:fill="F2DBDB" w:themeFill="accent2" w:themeFillTint="33"/>
            <w:vAlign w:val="center"/>
          </w:tcPr>
          <w:p w:rsidR="00791D94" w:rsidRDefault="00AE2E8D" w:rsidP="00AE2E8D">
            <w:pPr>
              <w:spacing w:line="480" w:lineRule="auto"/>
              <w:rPr>
                <w:rFonts w:ascii="Times New Roman" w:hAnsi="Times New Roman"/>
              </w:rPr>
            </w:pPr>
            <w:r>
              <w:rPr>
                <w:rFonts w:ascii="Times New Roman" w:hAnsi="Times New Roman"/>
              </w:rPr>
              <w:t xml:space="preserve">When the scope is changed, costs and time can be affected respectively. </w:t>
            </w:r>
          </w:p>
        </w:tc>
      </w:tr>
    </w:tbl>
    <w:p w:rsidR="004B2E3B" w:rsidRDefault="006D009A" w:rsidP="004B2E3B">
      <w:pPr>
        <w:spacing w:line="480" w:lineRule="auto"/>
        <w:rPr>
          <w:rFonts w:ascii="Times New Roman" w:hAnsi="Times New Roman"/>
          <w:sz w:val="24"/>
          <w:szCs w:val="24"/>
        </w:rPr>
      </w:pPr>
      <w:r>
        <w:rPr>
          <w:rFonts w:ascii="Times New Roman" w:hAnsi="Times New Roman"/>
          <w:sz w:val="24"/>
          <w:szCs w:val="24"/>
        </w:rPr>
        <w:br/>
      </w:r>
      <w:r w:rsidR="00202065" w:rsidRPr="00202065">
        <w:rPr>
          <w:rFonts w:ascii="Times New Roman" w:hAnsi="Times New Roman"/>
          <w:color w:val="000000" w:themeColor="text1"/>
        </w:rPr>
        <w:t>(</w:t>
      </w:r>
      <w:r w:rsidR="00202065" w:rsidRPr="00202065">
        <w:rPr>
          <w:rFonts w:ascii="Times New Roman" w:hAnsi="Times New Roman"/>
          <w:color w:val="000000" w:themeColor="text1"/>
          <w:sz w:val="24"/>
          <w:szCs w:val="24"/>
        </w:rPr>
        <w:t>T</w:t>
      </w:r>
      <w:r w:rsidR="00202065" w:rsidRPr="00202065">
        <w:rPr>
          <w:rFonts w:ascii="Times New Roman" w:hAnsi="Times New Roman"/>
          <w:color w:val="000000" w:themeColor="text1"/>
        </w:rPr>
        <w:t xml:space="preserve">songa, </w:t>
      </w:r>
      <w:r w:rsidR="00202065" w:rsidRPr="00202065">
        <w:rPr>
          <w:rFonts w:ascii="Times New Roman" w:hAnsi="Times New Roman"/>
          <w:color w:val="000000" w:themeColor="text1"/>
          <w:sz w:val="24"/>
          <w:szCs w:val="24"/>
        </w:rPr>
        <w:t>2011)</w:t>
      </w:r>
      <w:r>
        <w:rPr>
          <w:rFonts w:ascii="Times New Roman" w:hAnsi="Times New Roman"/>
          <w:sz w:val="24"/>
          <w:szCs w:val="24"/>
        </w:rPr>
        <w:br/>
      </w:r>
      <w:r>
        <w:rPr>
          <w:rFonts w:ascii="Times New Roman" w:hAnsi="Times New Roman"/>
          <w:sz w:val="24"/>
          <w:szCs w:val="24"/>
        </w:rPr>
        <w:br/>
      </w:r>
      <w:r w:rsidR="00AE3F15" w:rsidRPr="00AE3F15">
        <w:rPr>
          <w:rFonts w:ascii="Times New Roman" w:hAnsi="Times New Roman"/>
          <w:b/>
          <w:sz w:val="24"/>
          <w:szCs w:val="24"/>
        </w:rPr>
        <w:lastRenderedPageBreak/>
        <w:t xml:space="preserve">Validate each of the nine project management knowledge areas by providing a one sentence justification of each. </w:t>
      </w:r>
    </w:p>
    <w:tbl>
      <w:tblPr>
        <w:tblStyle w:val="TableGrid"/>
        <w:tblW w:w="91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89"/>
        <w:gridCol w:w="4589"/>
      </w:tblGrid>
      <w:tr w:rsidR="004B2E3B" w:rsidTr="004B2E3B">
        <w:trPr>
          <w:trHeight w:val="315"/>
        </w:trPr>
        <w:tc>
          <w:tcPr>
            <w:tcW w:w="4589" w:type="dxa"/>
            <w:shd w:val="clear" w:color="auto" w:fill="B8CCE4" w:themeFill="accent1" w:themeFillTint="66"/>
            <w:vAlign w:val="bottom"/>
          </w:tcPr>
          <w:p w:rsidR="004B2E3B" w:rsidRPr="00791D94" w:rsidRDefault="004B2E3B" w:rsidP="00DD2A9E">
            <w:pPr>
              <w:spacing w:line="480" w:lineRule="auto"/>
              <w:rPr>
                <w:rFonts w:ascii="Times New Roman" w:hAnsi="Times New Roman"/>
                <w:b/>
              </w:rPr>
            </w:pPr>
            <w:r>
              <w:rPr>
                <w:rFonts w:ascii="Times New Roman" w:hAnsi="Times New Roman"/>
                <w:b/>
              </w:rPr>
              <w:t>KNOWLEDGE AREA</w:t>
            </w:r>
          </w:p>
        </w:tc>
        <w:tc>
          <w:tcPr>
            <w:tcW w:w="4589" w:type="dxa"/>
            <w:shd w:val="clear" w:color="auto" w:fill="B8CCE4" w:themeFill="accent1" w:themeFillTint="66"/>
            <w:vAlign w:val="bottom"/>
          </w:tcPr>
          <w:p w:rsidR="004B2E3B" w:rsidRPr="00791D94" w:rsidRDefault="004B2E3B" w:rsidP="00DD2A9E">
            <w:pPr>
              <w:spacing w:line="480" w:lineRule="auto"/>
              <w:rPr>
                <w:rFonts w:ascii="Times New Roman" w:hAnsi="Times New Roman"/>
                <w:b/>
              </w:rPr>
            </w:pPr>
            <w:r>
              <w:rPr>
                <w:rFonts w:ascii="Times New Roman" w:hAnsi="Times New Roman"/>
                <w:b/>
              </w:rPr>
              <w:t>JUSTIFICATION</w:t>
            </w:r>
          </w:p>
        </w:tc>
      </w:tr>
      <w:tr w:rsidR="004B2E3B" w:rsidTr="000956D7">
        <w:trPr>
          <w:trHeight w:val="948"/>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Project Integration Management</w:t>
            </w:r>
          </w:p>
        </w:tc>
        <w:tc>
          <w:tcPr>
            <w:tcW w:w="4589" w:type="dxa"/>
            <w:shd w:val="clear" w:color="auto" w:fill="DAEEF3" w:themeFill="accent5" w:themeFillTint="33"/>
            <w:vAlign w:val="center"/>
          </w:tcPr>
          <w:p w:rsidR="004B2E3B" w:rsidRDefault="004B2E3B" w:rsidP="000956D7">
            <w:pPr>
              <w:spacing w:line="480" w:lineRule="auto"/>
              <w:rPr>
                <w:rFonts w:ascii="Times New Roman" w:hAnsi="Times New Roman"/>
              </w:rPr>
            </w:pPr>
            <w:r>
              <w:rPr>
                <w:rFonts w:ascii="Times New Roman" w:hAnsi="Times New Roman"/>
              </w:rPr>
              <w:t>This process is about the coordination of other areas to be progressive until the project is complete.</w:t>
            </w:r>
          </w:p>
        </w:tc>
      </w:tr>
      <w:tr w:rsidR="004B2E3B" w:rsidTr="000956D7">
        <w:trPr>
          <w:trHeight w:val="948"/>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Project Scope Management</w:t>
            </w:r>
          </w:p>
        </w:tc>
        <w:tc>
          <w:tcPr>
            <w:tcW w:w="4589" w:type="dxa"/>
            <w:shd w:val="clear" w:color="auto" w:fill="DAEEF3" w:themeFill="accent5" w:themeFillTint="33"/>
            <w:vAlign w:val="center"/>
          </w:tcPr>
          <w:p w:rsidR="004B2E3B" w:rsidRDefault="004B2E3B" w:rsidP="000956D7">
            <w:pPr>
              <w:spacing w:line="480" w:lineRule="auto"/>
              <w:rPr>
                <w:rFonts w:ascii="Times New Roman" w:hAnsi="Times New Roman"/>
              </w:rPr>
            </w:pPr>
            <w:r>
              <w:rPr>
                <w:rFonts w:ascii="Times New Roman" w:hAnsi="Times New Roman"/>
              </w:rPr>
              <w:t>This manages the current requirements of the project and governs any changes or updates to the scope of the project.</w:t>
            </w:r>
          </w:p>
        </w:tc>
      </w:tr>
      <w:tr w:rsidR="004B2E3B" w:rsidTr="000956D7">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p>
          <w:p w:rsidR="004B2E3B" w:rsidRDefault="004B2E3B" w:rsidP="00DD2A9E">
            <w:pPr>
              <w:spacing w:line="480" w:lineRule="auto"/>
              <w:rPr>
                <w:rFonts w:ascii="Times New Roman" w:hAnsi="Times New Roman"/>
              </w:rPr>
            </w:pPr>
            <w:r>
              <w:rPr>
                <w:rFonts w:ascii="Times New Roman" w:hAnsi="Times New Roman"/>
              </w:rPr>
              <w:t>Time Management</w:t>
            </w:r>
          </w:p>
        </w:tc>
        <w:tc>
          <w:tcPr>
            <w:tcW w:w="4589" w:type="dxa"/>
            <w:shd w:val="clear" w:color="auto" w:fill="DAEEF3" w:themeFill="accent5" w:themeFillTint="33"/>
            <w:vAlign w:val="center"/>
          </w:tcPr>
          <w:p w:rsidR="004B2E3B" w:rsidRDefault="004B2E3B" w:rsidP="000956D7">
            <w:pPr>
              <w:spacing w:line="480" w:lineRule="auto"/>
              <w:rPr>
                <w:rFonts w:ascii="Times New Roman" w:hAnsi="Times New Roman"/>
              </w:rPr>
            </w:pPr>
            <w:r>
              <w:rPr>
                <w:rFonts w:ascii="Times New Roman" w:hAnsi="Times New Roman"/>
              </w:rPr>
              <w:t>This process manages the schedule of the project.</w:t>
            </w:r>
          </w:p>
        </w:tc>
      </w:tr>
      <w:tr w:rsidR="004B2E3B" w:rsidTr="000956D7">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Cost Management</w:t>
            </w:r>
          </w:p>
        </w:tc>
        <w:tc>
          <w:tcPr>
            <w:tcW w:w="4589" w:type="dxa"/>
            <w:shd w:val="clear" w:color="auto" w:fill="DAEEF3" w:themeFill="accent5" w:themeFillTint="33"/>
            <w:vAlign w:val="center"/>
          </w:tcPr>
          <w:p w:rsidR="004B2E3B" w:rsidRPr="00202065" w:rsidRDefault="004B2E3B" w:rsidP="000956D7">
            <w:pPr>
              <w:spacing w:line="480" w:lineRule="auto"/>
              <w:rPr>
                <w:rFonts w:ascii="Times New Roman" w:hAnsi="Times New Roman"/>
                <w:color w:val="000000" w:themeColor="text1"/>
              </w:rPr>
            </w:pPr>
            <w:r>
              <w:rPr>
                <w:rFonts w:ascii="Times New Roman" w:hAnsi="Times New Roman"/>
                <w:color w:val="000000" w:themeColor="text1"/>
              </w:rPr>
              <w:t>This process manages the costs associated with the project.</w:t>
            </w:r>
          </w:p>
        </w:tc>
      </w:tr>
      <w:tr w:rsidR="004B2E3B" w:rsidTr="000956D7">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Quality Management</w:t>
            </w:r>
          </w:p>
        </w:tc>
        <w:tc>
          <w:tcPr>
            <w:tcW w:w="4589" w:type="dxa"/>
            <w:shd w:val="clear" w:color="auto" w:fill="DAEEF3" w:themeFill="accent5" w:themeFillTint="33"/>
            <w:vAlign w:val="center"/>
          </w:tcPr>
          <w:p w:rsidR="004B2E3B" w:rsidRPr="00202065" w:rsidRDefault="004B2E3B" w:rsidP="000956D7">
            <w:pPr>
              <w:spacing w:line="480" w:lineRule="auto"/>
              <w:rPr>
                <w:rFonts w:ascii="Times New Roman" w:hAnsi="Times New Roman"/>
                <w:color w:val="000000" w:themeColor="text1"/>
              </w:rPr>
            </w:pPr>
            <w:r>
              <w:rPr>
                <w:rFonts w:ascii="Times New Roman" w:hAnsi="Times New Roman"/>
                <w:color w:val="000000" w:themeColor="text1"/>
              </w:rPr>
              <w:t xml:space="preserve">This process makes sure the project is meeting all </w:t>
            </w:r>
            <w:r w:rsidR="000956D7">
              <w:rPr>
                <w:rFonts w:ascii="Times New Roman" w:hAnsi="Times New Roman"/>
                <w:color w:val="000000" w:themeColor="text1"/>
              </w:rPr>
              <w:t>its</w:t>
            </w:r>
            <w:r>
              <w:rPr>
                <w:rFonts w:ascii="Times New Roman" w:hAnsi="Times New Roman"/>
                <w:color w:val="000000" w:themeColor="text1"/>
              </w:rPr>
              <w:t xml:space="preserve"> </w:t>
            </w:r>
            <w:r w:rsidR="000956D7">
              <w:rPr>
                <w:rFonts w:ascii="Times New Roman" w:hAnsi="Times New Roman"/>
                <w:color w:val="000000" w:themeColor="text1"/>
              </w:rPr>
              <w:t>inherent requirements.</w:t>
            </w:r>
          </w:p>
        </w:tc>
      </w:tr>
      <w:tr w:rsidR="004B2E3B" w:rsidTr="000956D7">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Human Resource Management</w:t>
            </w:r>
          </w:p>
        </w:tc>
        <w:tc>
          <w:tcPr>
            <w:tcW w:w="4589" w:type="dxa"/>
            <w:shd w:val="clear" w:color="auto" w:fill="DAEEF3" w:themeFill="accent5" w:themeFillTint="33"/>
            <w:vAlign w:val="center"/>
          </w:tcPr>
          <w:p w:rsidR="004B2E3B" w:rsidRPr="00202065" w:rsidRDefault="000956D7" w:rsidP="000956D7">
            <w:pPr>
              <w:spacing w:line="480" w:lineRule="auto"/>
              <w:rPr>
                <w:rFonts w:ascii="Times New Roman" w:hAnsi="Times New Roman"/>
                <w:color w:val="000000" w:themeColor="text1"/>
              </w:rPr>
            </w:pPr>
            <w:r>
              <w:rPr>
                <w:rFonts w:ascii="Times New Roman" w:hAnsi="Times New Roman"/>
                <w:color w:val="000000" w:themeColor="text1"/>
              </w:rPr>
              <w:t>This process manages the people that develop and work on the project.</w:t>
            </w:r>
          </w:p>
        </w:tc>
      </w:tr>
      <w:tr w:rsidR="004B2E3B" w:rsidTr="004B2E3B">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Communication Management</w:t>
            </w:r>
          </w:p>
        </w:tc>
        <w:tc>
          <w:tcPr>
            <w:tcW w:w="4589" w:type="dxa"/>
            <w:shd w:val="clear" w:color="auto" w:fill="DAEEF3" w:themeFill="accent5" w:themeFillTint="33"/>
            <w:vAlign w:val="center"/>
          </w:tcPr>
          <w:p w:rsidR="004B2E3B" w:rsidRPr="00202065" w:rsidRDefault="000956D7" w:rsidP="00DD2A9E">
            <w:pPr>
              <w:spacing w:line="480" w:lineRule="auto"/>
              <w:rPr>
                <w:rFonts w:ascii="Times New Roman" w:hAnsi="Times New Roman"/>
                <w:color w:val="000000" w:themeColor="text1"/>
              </w:rPr>
            </w:pPr>
            <w:r>
              <w:rPr>
                <w:rFonts w:ascii="Times New Roman" w:hAnsi="Times New Roman"/>
                <w:color w:val="000000" w:themeColor="text1"/>
              </w:rPr>
              <w:t>This process governs information, the flow of that information, and the performance reporting.</w:t>
            </w:r>
          </w:p>
        </w:tc>
      </w:tr>
      <w:tr w:rsidR="004B2E3B" w:rsidTr="004B2E3B">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t>Risk Management</w:t>
            </w:r>
          </w:p>
        </w:tc>
        <w:tc>
          <w:tcPr>
            <w:tcW w:w="4589" w:type="dxa"/>
            <w:shd w:val="clear" w:color="auto" w:fill="DAEEF3" w:themeFill="accent5" w:themeFillTint="33"/>
            <w:vAlign w:val="center"/>
          </w:tcPr>
          <w:p w:rsidR="004B2E3B" w:rsidRPr="00202065" w:rsidRDefault="000956D7" w:rsidP="00DD2A9E">
            <w:pPr>
              <w:spacing w:line="480" w:lineRule="auto"/>
              <w:rPr>
                <w:rFonts w:ascii="Times New Roman" w:hAnsi="Times New Roman"/>
                <w:color w:val="000000" w:themeColor="text1"/>
              </w:rPr>
            </w:pPr>
            <w:r>
              <w:rPr>
                <w:rFonts w:ascii="Times New Roman" w:hAnsi="Times New Roman"/>
                <w:color w:val="000000" w:themeColor="text1"/>
              </w:rPr>
              <w:t>This process identifies and controls the risks associated with the project.</w:t>
            </w:r>
          </w:p>
        </w:tc>
      </w:tr>
      <w:tr w:rsidR="004B2E3B" w:rsidTr="004B2E3B">
        <w:trPr>
          <w:trHeight w:val="1112"/>
        </w:trPr>
        <w:tc>
          <w:tcPr>
            <w:tcW w:w="4589" w:type="dxa"/>
            <w:shd w:val="clear" w:color="auto" w:fill="DBE5F1" w:themeFill="accent1" w:themeFillTint="33"/>
            <w:vAlign w:val="center"/>
          </w:tcPr>
          <w:p w:rsidR="004B2E3B" w:rsidRDefault="004B2E3B" w:rsidP="00DD2A9E">
            <w:pPr>
              <w:spacing w:line="480" w:lineRule="auto"/>
              <w:rPr>
                <w:rFonts w:ascii="Times New Roman" w:hAnsi="Times New Roman"/>
              </w:rPr>
            </w:pPr>
            <w:r>
              <w:rPr>
                <w:rFonts w:ascii="Times New Roman" w:hAnsi="Times New Roman"/>
              </w:rPr>
              <w:lastRenderedPageBreak/>
              <w:t>Procurement Management</w:t>
            </w:r>
          </w:p>
        </w:tc>
        <w:tc>
          <w:tcPr>
            <w:tcW w:w="4589" w:type="dxa"/>
            <w:shd w:val="clear" w:color="auto" w:fill="DAEEF3" w:themeFill="accent5" w:themeFillTint="33"/>
            <w:vAlign w:val="center"/>
          </w:tcPr>
          <w:p w:rsidR="004B2E3B" w:rsidRPr="00202065" w:rsidRDefault="000956D7" w:rsidP="00DD2A9E">
            <w:pPr>
              <w:spacing w:line="480" w:lineRule="auto"/>
              <w:rPr>
                <w:rFonts w:ascii="Times New Roman" w:hAnsi="Times New Roman"/>
                <w:color w:val="000000" w:themeColor="text1"/>
              </w:rPr>
            </w:pPr>
            <w:r>
              <w:rPr>
                <w:rFonts w:ascii="Times New Roman" w:hAnsi="Times New Roman"/>
                <w:color w:val="000000" w:themeColor="text1"/>
              </w:rPr>
              <w:t xml:space="preserve">This process is used in the acquisition of services, materials, and other resources </w:t>
            </w:r>
            <w:r w:rsidR="00C95447">
              <w:rPr>
                <w:rFonts w:ascii="Times New Roman" w:hAnsi="Times New Roman"/>
                <w:color w:val="000000" w:themeColor="text1"/>
              </w:rPr>
              <w:t xml:space="preserve">that are </w:t>
            </w:r>
            <w:r>
              <w:rPr>
                <w:rFonts w:ascii="Times New Roman" w:hAnsi="Times New Roman"/>
                <w:color w:val="000000" w:themeColor="text1"/>
              </w:rPr>
              <w:t xml:space="preserve">required </w:t>
            </w:r>
            <w:r w:rsidR="00C95447">
              <w:rPr>
                <w:rFonts w:ascii="Times New Roman" w:hAnsi="Times New Roman"/>
                <w:color w:val="000000" w:themeColor="text1"/>
              </w:rPr>
              <w:t>to complete</w:t>
            </w:r>
            <w:r>
              <w:rPr>
                <w:rFonts w:ascii="Times New Roman" w:hAnsi="Times New Roman"/>
                <w:color w:val="000000" w:themeColor="text1"/>
              </w:rPr>
              <w:t xml:space="preserve"> the project.</w:t>
            </w:r>
          </w:p>
        </w:tc>
      </w:tr>
    </w:tbl>
    <w:p w:rsidR="00AE3F15" w:rsidRDefault="00023235" w:rsidP="004B2E3B">
      <w:pPr>
        <w:spacing w:line="480" w:lineRule="auto"/>
        <w:rPr>
          <w:rFonts w:ascii="Times New Roman" w:hAnsi="Times New Roman"/>
          <w:sz w:val="24"/>
          <w:szCs w:val="24"/>
        </w:rPr>
      </w:pPr>
      <w:r>
        <w:rPr>
          <w:rFonts w:ascii="Times New Roman" w:hAnsi="Times New Roman"/>
          <w:color w:val="000000" w:themeColor="text1"/>
          <w:sz w:val="24"/>
          <w:szCs w:val="24"/>
        </w:rPr>
        <w:br/>
      </w:r>
      <w:r w:rsidR="004B2E3B">
        <w:rPr>
          <w:rFonts w:ascii="Times New Roman" w:hAnsi="Times New Roman"/>
          <w:color w:val="000000" w:themeColor="text1"/>
          <w:sz w:val="24"/>
          <w:szCs w:val="24"/>
        </w:rPr>
        <w:t>(</w:t>
      </w:r>
      <w:r w:rsidR="002B3B6E">
        <w:rPr>
          <w:rFonts w:ascii="Times New Roman" w:hAnsi="Times New Roman"/>
          <w:color w:val="000000" w:themeColor="text1"/>
          <w:sz w:val="24"/>
          <w:szCs w:val="24"/>
        </w:rPr>
        <w:t>PMI</w:t>
      </w:r>
      <w:r w:rsidR="004B2E3B">
        <w:rPr>
          <w:rFonts w:ascii="Times New Roman" w:hAnsi="Times New Roman"/>
          <w:color w:val="000000" w:themeColor="text1"/>
          <w:sz w:val="24"/>
          <w:szCs w:val="24"/>
        </w:rPr>
        <w:t>, n.d.)</w:t>
      </w:r>
    </w:p>
    <w:p w:rsidR="00AE3F15" w:rsidRPr="00AE3F15" w:rsidRDefault="00AE3F15" w:rsidP="00AE3F15">
      <w:pPr>
        <w:spacing w:line="480" w:lineRule="auto"/>
        <w:rPr>
          <w:rFonts w:ascii="Times New Roman" w:hAnsi="Times New Roman"/>
          <w:b/>
          <w:sz w:val="24"/>
          <w:szCs w:val="24"/>
        </w:rPr>
      </w:pPr>
      <w:r w:rsidRPr="00AE3F15">
        <w:rPr>
          <w:rFonts w:ascii="Times New Roman" w:hAnsi="Times New Roman"/>
          <w:b/>
          <w:sz w:val="24"/>
          <w:szCs w:val="24"/>
        </w:rPr>
        <w:t xml:space="preserve">Discriminate between leadership and management. Illustrate how these two terms relate to a project manager. </w:t>
      </w:r>
    </w:p>
    <w:p w:rsidR="0048325C" w:rsidRDefault="00023235" w:rsidP="00AE3F15">
      <w:pPr>
        <w:spacing w:line="480" w:lineRule="auto"/>
        <w:rPr>
          <w:rFonts w:ascii="Times New Roman" w:hAnsi="Times New Roman"/>
          <w:b/>
          <w:sz w:val="24"/>
          <w:szCs w:val="24"/>
        </w:rPr>
      </w:pPr>
      <w:r w:rsidRPr="004333B8">
        <w:rPr>
          <w:rStyle w:val="xapple-converted-space"/>
          <w:rFonts w:ascii="Times New Roman" w:hAnsi="Times New Roman"/>
          <w:color w:val="000000" w:themeColor="text1"/>
          <w:sz w:val="24"/>
          <w:szCs w:val="24"/>
        </w:rPr>
        <w:t>Schwalbe</w:t>
      </w:r>
      <w:r>
        <w:rPr>
          <w:rStyle w:val="xapple-converted-space"/>
          <w:rFonts w:ascii="Times New Roman" w:hAnsi="Times New Roman"/>
          <w:color w:val="000000" w:themeColor="text1"/>
          <w:sz w:val="24"/>
          <w:szCs w:val="24"/>
        </w:rPr>
        <w:t xml:space="preserve"> (2011) suggests that leadership is about focusing on the larger picture; a leader manages a company’s long-term goals, and inspires personnel to r</w:t>
      </w:r>
      <w:r w:rsidR="005C35D0">
        <w:rPr>
          <w:rStyle w:val="xapple-converted-space"/>
          <w:rFonts w:ascii="Times New Roman" w:hAnsi="Times New Roman"/>
          <w:color w:val="000000" w:themeColor="text1"/>
          <w:sz w:val="24"/>
          <w:szCs w:val="24"/>
        </w:rPr>
        <w:t>ea</w:t>
      </w:r>
      <w:r>
        <w:rPr>
          <w:rStyle w:val="xapple-converted-space"/>
          <w:rFonts w:ascii="Times New Roman" w:hAnsi="Times New Roman"/>
          <w:color w:val="000000" w:themeColor="text1"/>
          <w:sz w:val="24"/>
          <w:szCs w:val="24"/>
        </w:rPr>
        <w:t>ch those goals</w:t>
      </w:r>
      <w:r w:rsidR="00456564">
        <w:rPr>
          <w:rStyle w:val="xapple-converted-space"/>
          <w:rFonts w:ascii="Times New Roman" w:hAnsi="Times New Roman"/>
          <w:color w:val="000000" w:themeColor="text1"/>
          <w:sz w:val="24"/>
          <w:szCs w:val="24"/>
        </w:rPr>
        <w:t xml:space="preserve"> (</w:t>
      </w:r>
      <w:r w:rsidR="00456564" w:rsidRPr="004333B8">
        <w:rPr>
          <w:rStyle w:val="xapple-converted-space"/>
          <w:rFonts w:ascii="Times New Roman" w:hAnsi="Times New Roman"/>
          <w:color w:val="000000" w:themeColor="text1"/>
          <w:sz w:val="24"/>
          <w:szCs w:val="24"/>
        </w:rPr>
        <w:t>Schwalbe</w:t>
      </w:r>
      <w:r w:rsidR="00456564">
        <w:rPr>
          <w:rStyle w:val="xapple-converted-space"/>
          <w:rFonts w:ascii="Times New Roman" w:hAnsi="Times New Roman"/>
          <w:color w:val="000000" w:themeColor="text1"/>
          <w:sz w:val="24"/>
          <w:szCs w:val="24"/>
        </w:rPr>
        <w:t>, 2011)</w:t>
      </w:r>
      <w:r>
        <w:rPr>
          <w:rStyle w:val="xapple-converted-space"/>
          <w:rFonts w:ascii="Times New Roman" w:hAnsi="Times New Roman"/>
          <w:color w:val="000000" w:themeColor="text1"/>
          <w:sz w:val="24"/>
          <w:szCs w:val="24"/>
        </w:rPr>
        <w:t xml:space="preserve">. In contrast, a manager is more about working with </w:t>
      </w:r>
      <w:r w:rsidR="00492577">
        <w:rPr>
          <w:rStyle w:val="xapple-converted-space"/>
          <w:rFonts w:ascii="Times New Roman" w:hAnsi="Times New Roman"/>
          <w:color w:val="000000" w:themeColor="text1"/>
          <w:sz w:val="24"/>
          <w:szCs w:val="24"/>
        </w:rPr>
        <w:t xml:space="preserve">the </w:t>
      </w:r>
      <w:r>
        <w:rPr>
          <w:rStyle w:val="xapple-converted-space"/>
          <w:rFonts w:ascii="Times New Roman" w:hAnsi="Times New Roman"/>
          <w:color w:val="000000" w:themeColor="text1"/>
          <w:sz w:val="24"/>
          <w:szCs w:val="24"/>
        </w:rPr>
        <w:t xml:space="preserve">immediate tasks and problems that facilitate the daily workflow </w:t>
      </w:r>
      <w:r w:rsidR="00456564">
        <w:rPr>
          <w:rStyle w:val="xapple-converted-space"/>
          <w:rFonts w:ascii="Times New Roman" w:hAnsi="Times New Roman"/>
          <w:color w:val="000000" w:themeColor="text1"/>
          <w:sz w:val="24"/>
          <w:szCs w:val="24"/>
        </w:rPr>
        <w:t>at</w:t>
      </w:r>
      <w:r>
        <w:rPr>
          <w:rStyle w:val="xapple-converted-space"/>
          <w:rFonts w:ascii="Times New Roman" w:hAnsi="Times New Roman"/>
          <w:color w:val="000000" w:themeColor="text1"/>
          <w:sz w:val="24"/>
          <w:szCs w:val="24"/>
        </w:rPr>
        <w:t xml:space="preserve"> the company.</w:t>
      </w:r>
      <w:r w:rsidR="00456564">
        <w:rPr>
          <w:rStyle w:val="xapple-converted-space"/>
          <w:rFonts w:ascii="Times New Roman" w:hAnsi="Times New Roman"/>
          <w:color w:val="000000" w:themeColor="text1"/>
          <w:sz w:val="24"/>
          <w:szCs w:val="24"/>
        </w:rPr>
        <w:t xml:space="preserve"> For example, a CIO would be considered to be the leadership of an organization, whereas the manager of the IT department would be considered management, or a manager. Now, when comparing a project manager to a manager or leadership, it is said that a good project manager actually has both manager and leadership qualities. Project managers must be aware of the project objectives, know how to communicate effectively with people at all levels of the organization, and understand the company’s needs, as well as have the ability to do wha</w:t>
      </w:r>
      <w:r w:rsidR="006D68E4">
        <w:rPr>
          <w:rStyle w:val="xapple-converted-space"/>
          <w:rFonts w:ascii="Times New Roman" w:hAnsi="Times New Roman"/>
          <w:color w:val="000000" w:themeColor="text1"/>
          <w:sz w:val="24"/>
          <w:szCs w:val="24"/>
        </w:rPr>
        <w:t>t it takes to get the job done (</w:t>
      </w:r>
      <w:r w:rsidR="006D68E4" w:rsidRPr="004333B8">
        <w:rPr>
          <w:rStyle w:val="xapple-converted-space"/>
          <w:rFonts w:ascii="Times New Roman" w:hAnsi="Times New Roman"/>
          <w:color w:val="000000" w:themeColor="text1"/>
          <w:sz w:val="24"/>
          <w:szCs w:val="24"/>
        </w:rPr>
        <w:t>Schwalbe</w:t>
      </w:r>
      <w:r w:rsidR="006D68E4">
        <w:rPr>
          <w:rStyle w:val="xapple-converted-space"/>
          <w:rFonts w:ascii="Times New Roman" w:hAnsi="Times New Roman"/>
          <w:color w:val="000000" w:themeColor="text1"/>
          <w:sz w:val="24"/>
          <w:szCs w:val="24"/>
        </w:rPr>
        <w:t xml:space="preserve">, 2011). </w:t>
      </w:r>
      <w:r w:rsidR="00456564">
        <w:rPr>
          <w:rStyle w:val="xapple-converted-space"/>
          <w:rFonts w:ascii="Times New Roman" w:hAnsi="Times New Roman"/>
          <w:color w:val="000000" w:themeColor="text1"/>
          <w:sz w:val="24"/>
          <w:szCs w:val="24"/>
        </w:rPr>
        <w:t>Project managers must think big and small, and have the necessary skills to manage and lead people.</w:t>
      </w:r>
      <w:r w:rsidR="0048325C">
        <w:rPr>
          <w:rFonts w:ascii="Times New Roman" w:hAnsi="Times New Roman"/>
          <w:b/>
          <w:sz w:val="24"/>
          <w:szCs w:val="24"/>
        </w:rPr>
        <w:br/>
      </w:r>
    </w:p>
    <w:p w:rsidR="0048325C" w:rsidRDefault="0048325C" w:rsidP="00AE3F15">
      <w:pPr>
        <w:spacing w:line="480" w:lineRule="auto"/>
        <w:rPr>
          <w:rFonts w:ascii="Times New Roman" w:hAnsi="Times New Roman"/>
          <w:b/>
          <w:sz w:val="24"/>
          <w:szCs w:val="24"/>
        </w:rPr>
      </w:pPr>
    </w:p>
    <w:p w:rsidR="0048325C" w:rsidRDefault="0048325C" w:rsidP="00AE3F15">
      <w:pPr>
        <w:spacing w:line="480" w:lineRule="auto"/>
        <w:rPr>
          <w:rFonts w:ascii="Times New Roman" w:hAnsi="Times New Roman"/>
          <w:b/>
          <w:sz w:val="24"/>
          <w:szCs w:val="24"/>
        </w:rPr>
      </w:pPr>
    </w:p>
    <w:p w:rsidR="00AE3F15" w:rsidRPr="00AE3F15" w:rsidRDefault="00AE3F15" w:rsidP="00AE3F15">
      <w:pPr>
        <w:spacing w:line="480" w:lineRule="auto"/>
        <w:rPr>
          <w:rFonts w:ascii="Times New Roman" w:hAnsi="Times New Roman"/>
          <w:b/>
          <w:sz w:val="24"/>
          <w:szCs w:val="24"/>
        </w:rPr>
      </w:pPr>
      <w:r w:rsidRPr="00AE3F15">
        <w:rPr>
          <w:rFonts w:ascii="Times New Roman" w:hAnsi="Times New Roman"/>
          <w:b/>
          <w:sz w:val="24"/>
          <w:szCs w:val="24"/>
        </w:rPr>
        <w:lastRenderedPageBreak/>
        <w:t>Provide examples for each of the three major types of organizational structure that clearly distinguish each.</w:t>
      </w:r>
    </w:p>
    <w:p w:rsidR="0048325C" w:rsidRDefault="0048325C" w:rsidP="00AE3F15">
      <w:pPr>
        <w:spacing w:line="480" w:lineRule="auto"/>
        <w:rPr>
          <w:rFonts w:ascii="Times New Roman" w:hAnsi="Times New Roman"/>
          <w:sz w:val="24"/>
          <w:szCs w:val="24"/>
        </w:rPr>
      </w:pPr>
      <w:r>
        <w:rPr>
          <w:rFonts w:ascii="Times New Roman" w:hAnsi="Times New Roman"/>
          <w:sz w:val="24"/>
          <w:szCs w:val="24"/>
        </w:rPr>
        <w:t>There are three organization structures; they are functional, project, and matrix.</w:t>
      </w:r>
      <w:r w:rsidR="00F039A0">
        <w:rPr>
          <w:rFonts w:ascii="Times New Roman" w:hAnsi="Times New Roman"/>
          <w:sz w:val="24"/>
          <w:szCs w:val="24"/>
        </w:rPr>
        <w:t xml:space="preserve"> Functional is the most common (a top down approach), where the CEO is at the top</w:t>
      </w:r>
      <w:r w:rsidR="0078483D">
        <w:rPr>
          <w:rFonts w:ascii="Times New Roman" w:hAnsi="Times New Roman"/>
          <w:sz w:val="24"/>
          <w:szCs w:val="24"/>
        </w:rPr>
        <w:t xml:space="preserve"> of the chart</w:t>
      </w:r>
      <w:r w:rsidR="00F039A0">
        <w:rPr>
          <w:rFonts w:ascii="Times New Roman" w:hAnsi="Times New Roman"/>
          <w:sz w:val="24"/>
          <w:szCs w:val="24"/>
        </w:rPr>
        <w:t xml:space="preserve">, then </w:t>
      </w:r>
      <w:r w:rsidR="0078483D">
        <w:rPr>
          <w:rFonts w:ascii="Times New Roman" w:hAnsi="Times New Roman"/>
          <w:sz w:val="24"/>
          <w:szCs w:val="24"/>
        </w:rPr>
        <w:t xml:space="preserve">the </w:t>
      </w:r>
      <w:r w:rsidR="00F039A0">
        <w:rPr>
          <w:rFonts w:ascii="Times New Roman" w:hAnsi="Times New Roman"/>
          <w:sz w:val="24"/>
          <w:szCs w:val="24"/>
        </w:rPr>
        <w:t xml:space="preserve">vice presidents, and </w:t>
      </w:r>
      <w:r w:rsidR="0078483D">
        <w:rPr>
          <w:rFonts w:ascii="Times New Roman" w:hAnsi="Times New Roman"/>
          <w:sz w:val="24"/>
          <w:szCs w:val="24"/>
        </w:rPr>
        <w:t xml:space="preserve">then the vice presidents’ </w:t>
      </w:r>
      <w:r w:rsidR="00F039A0">
        <w:rPr>
          <w:rFonts w:ascii="Times New Roman" w:hAnsi="Times New Roman"/>
          <w:sz w:val="24"/>
          <w:szCs w:val="24"/>
        </w:rPr>
        <w:t>staffs. A p</w:t>
      </w:r>
      <w:r w:rsidR="00E269AF">
        <w:rPr>
          <w:rFonts w:ascii="Times New Roman" w:hAnsi="Times New Roman"/>
          <w:sz w:val="24"/>
          <w:szCs w:val="24"/>
        </w:rPr>
        <w:t xml:space="preserve">roject organizational structure is where program managers report to the CEO, and then </w:t>
      </w:r>
      <w:r w:rsidR="0078483D">
        <w:rPr>
          <w:rFonts w:ascii="Times New Roman" w:hAnsi="Times New Roman"/>
          <w:sz w:val="24"/>
          <w:szCs w:val="24"/>
        </w:rPr>
        <w:t xml:space="preserve">the </w:t>
      </w:r>
      <w:r w:rsidR="00E269AF">
        <w:rPr>
          <w:rFonts w:ascii="Times New Roman" w:hAnsi="Times New Roman"/>
          <w:sz w:val="24"/>
          <w:szCs w:val="24"/>
        </w:rPr>
        <w:t>staff report to the program managers.</w:t>
      </w:r>
      <w:r w:rsidR="006C4F96">
        <w:rPr>
          <w:rFonts w:ascii="Times New Roman" w:hAnsi="Times New Roman"/>
          <w:sz w:val="24"/>
          <w:szCs w:val="24"/>
        </w:rPr>
        <w:t xml:space="preserve"> The matrix organizational structure is the middle ground, where personnel can report to the CEO or project managers.</w:t>
      </w:r>
    </w:p>
    <w:tbl>
      <w:tblPr>
        <w:tblStyle w:val="TableGrid"/>
        <w:tblW w:w="94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43"/>
        <w:gridCol w:w="4331"/>
      </w:tblGrid>
      <w:tr w:rsidR="00F039A0" w:rsidTr="00F039A0">
        <w:trPr>
          <w:trHeight w:val="449"/>
        </w:trPr>
        <w:tc>
          <w:tcPr>
            <w:tcW w:w="5143" w:type="dxa"/>
            <w:shd w:val="clear" w:color="auto" w:fill="B8CCE4" w:themeFill="accent1" w:themeFillTint="66"/>
            <w:vAlign w:val="bottom"/>
          </w:tcPr>
          <w:p w:rsidR="00F039A0" w:rsidRPr="00791D94" w:rsidRDefault="00F039A0" w:rsidP="00DD2A9E">
            <w:pPr>
              <w:spacing w:line="480" w:lineRule="auto"/>
              <w:rPr>
                <w:rFonts w:ascii="Times New Roman" w:hAnsi="Times New Roman"/>
                <w:b/>
              </w:rPr>
            </w:pPr>
            <w:r>
              <w:rPr>
                <w:rFonts w:ascii="Times New Roman" w:hAnsi="Times New Roman"/>
                <w:b/>
              </w:rPr>
              <w:t>ORGANIZATION STRUCTURE</w:t>
            </w:r>
          </w:p>
        </w:tc>
        <w:tc>
          <w:tcPr>
            <w:tcW w:w="4331" w:type="dxa"/>
            <w:shd w:val="clear" w:color="auto" w:fill="B8CCE4" w:themeFill="accent1" w:themeFillTint="66"/>
            <w:vAlign w:val="bottom"/>
          </w:tcPr>
          <w:p w:rsidR="00F039A0" w:rsidRPr="00791D94" w:rsidRDefault="00F039A0" w:rsidP="00F039A0">
            <w:pPr>
              <w:spacing w:line="480" w:lineRule="auto"/>
              <w:rPr>
                <w:rFonts w:ascii="Times New Roman" w:hAnsi="Times New Roman"/>
                <w:b/>
              </w:rPr>
            </w:pPr>
            <w:r>
              <w:rPr>
                <w:rFonts w:ascii="Times New Roman" w:hAnsi="Times New Roman"/>
                <w:b/>
              </w:rPr>
              <w:t>EXAMPLES</w:t>
            </w:r>
          </w:p>
        </w:tc>
      </w:tr>
      <w:tr w:rsidR="00F039A0" w:rsidTr="00F039A0">
        <w:trPr>
          <w:trHeight w:val="1350"/>
        </w:trPr>
        <w:tc>
          <w:tcPr>
            <w:tcW w:w="5143" w:type="dxa"/>
            <w:shd w:val="clear" w:color="auto" w:fill="DBE5F1" w:themeFill="accent1" w:themeFillTint="33"/>
            <w:vAlign w:val="center"/>
          </w:tcPr>
          <w:p w:rsidR="00F039A0" w:rsidRDefault="00F039A0" w:rsidP="00DD2A9E">
            <w:pPr>
              <w:spacing w:line="480" w:lineRule="auto"/>
              <w:rPr>
                <w:rFonts w:ascii="Times New Roman" w:hAnsi="Times New Roman"/>
              </w:rPr>
            </w:pPr>
            <w:r>
              <w:rPr>
                <w:rFonts w:ascii="Times New Roman" w:hAnsi="Times New Roman"/>
              </w:rPr>
              <w:t>Functional</w:t>
            </w:r>
          </w:p>
        </w:tc>
        <w:tc>
          <w:tcPr>
            <w:tcW w:w="4331" w:type="dxa"/>
            <w:shd w:val="clear" w:color="auto" w:fill="F2DBDB" w:themeFill="accent2" w:themeFillTint="33"/>
            <w:vAlign w:val="center"/>
          </w:tcPr>
          <w:p w:rsidR="00F039A0" w:rsidRDefault="00E269AF" w:rsidP="00DD2A9E">
            <w:pPr>
              <w:spacing w:line="480" w:lineRule="auto"/>
              <w:rPr>
                <w:rFonts w:ascii="Times New Roman" w:hAnsi="Times New Roman"/>
              </w:rPr>
            </w:pPr>
            <w:r>
              <w:rPr>
                <w:rFonts w:ascii="Times New Roman" w:hAnsi="Times New Roman"/>
              </w:rPr>
              <w:t>Colleges, universities</w:t>
            </w:r>
          </w:p>
        </w:tc>
      </w:tr>
      <w:tr w:rsidR="00F039A0" w:rsidTr="00F039A0">
        <w:trPr>
          <w:trHeight w:val="1350"/>
        </w:trPr>
        <w:tc>
          <w:tcPr>
            <w:tcW w:w="5143" w:type="dxa"/>
            <w:shd w:val="clear" w:color="auto" w:fill="DBE5F1" w:themeFill="accent1" w:themeFillTint="33"/>
            <w:vAlign w:val="center"/>
          </w:tcPr>
          <w:p w:rsidR="00F039A0" w:rsidRDefault="00F039A0" w:rsidP="00DD2A9E">
            <w:pPr>
              <w:spacing w:line="480" w:lineRule="auto"/>
              <w:rPr>
                <w:rFonts w:ascii="Times New Roman" w:hAnsi="Times New Roman"/>
              </w:rPr>
            </w:pPr>
            <w:r>
              <w:rPr>
                <w:rFonts w:ascii="Times New Roman" w:hAnsi="Times New Roman"/>
              </w:rPr>
              <w:t>Project</w:t>
            </w:r>
          </w:p>
        </w:tc>
        <w:tc>
          <w:tcPr>
            <w:tcW w:w="4331" w:type="dxa"/>
            <w:shd w:val="clear" w:color="auto" w:fill="F2DBDB" w:themeFill="accent2" w:themeFillTint="33"/>
            <w:vAlign w:val="center"/>
          </w:tcPr>
          <w:p w:rsidR="00F039A0" w:rsidRDefault="0097095C" w:rsidP="00DD2A9E">
            <w:pPr>
              <w:spacing w:line="480" w:lineRule="auto"/>
              <w:rPr>
                <w:rFonts w:ascii="Times New Roman" w:hAnsi="Times New Roman"/>
              </w:rPr>
            </w:pPr>
            <w:r>
              <w:rPr>
                <w:rFonts w:ascii="Times New Roman" w:hAnsi="Times New Roman"/>
              </w:rPr>
              <w:t>Defense, architectural, engineering, and consulting</w:t>
            </w:r>
          </w:p>
        </w:tc>
      </w:tr>
      <w:tr w:rsidR="00F039A0" w:rsidTr="00F039A0">
        <w:trPr>
          <w:trHeight w:val="1386"/>
        </w:trPr>
        <w:tc>
          <w:tcPr>
            <w:tcW w:w="5143" w:type="dxa"/>
            <w:shd w:val="clear" w:color="auto" w:fill="DBE5F1" w:themeFill="accent1" w:themeFillTint="33"/>
            <w:vAlign w:val="center"/>
          </w:tcPr>
          <w:p w:rsidR="00F039A0" w:rsidRDefault="00F039A0" w:rsidP="00DD2A9E">
            <w:pPr>
              <w:spacing w:line="480" w:lineRule="auto"/>
              <w:rPr>
                <w:rFonts w:ascii="Times New Roman" w:hAnsi="Times New Roman"/>
              </w:rPr>
            </w:pPr>
            <w:r>
              <w:rPr>
                <w:rFonts w:ascii="Times New Roman" w:hAnsi="Times New Roman"/>
              </w:rPr>
              <w:t>Matrix</w:t>
            </w:r>
          </w:p>
        </w:tc>
        <w:tc>
          <w:tcPr>
            <w:tcW w:w="4331" w:type="dxa"/>
            <w:shd w:val="clear" w:color="auto" w:fill="F2DBDB" w:themeFill="accent2" w:themeFillTint="33"/>
            <w:vAlign w:val="center"/>
          </w:tcPr>
          <w:p w:rsidR="00F039A0" w:rsidRDefault="00EB7ACB" w:rsidP="0046715C">
            <w:pPr>
              <w:spacing w:line="480" w:lineRule="auto"/>
              <w:rPr>
                <w:rFonts w:ascii="Times New Roman" w:hAnsi="Times New Roman"/>
              </w:rPr>
            </w:pPr>
            <w:r>
              <w:rPr>
                <w:rFonts w:ascii="Times New Roman" w:hAnsi="Times New Roman"/>
              </w:rPr>
              <w:t>Anyone who wants to have staff from different functional areas work on projects. Project managers can change the matrix accordingly that best fits the needs of a project.</w:t>
            </w:r>
          </w:p>
        </w:tc>
      </w:tr>
    </w:tbl>
    <w:p w:rsidR="00AE3F15" w:rsidRDefault="00EB7ACB" w:rsidP="00AE3F15">
      <w:pPr>
        <w:spacing w:line="480" w:lineRule="auto"/>
        <w:rPr>
          <w:rFonts w:ascii="Times New Roman" w:hAnsi="Times New Roman"/>
          <w:sz w:val="24"/>
          <w:szCs w:val="24"/>
        </w:rPr>
      </w:pPr>
      <w:r>
        <w:rPr>
          <w:rStyle w:val="xapple-converted-space"/>
          <w:rFonts w:ascii="Times New Roman" w:hAnsi="Times New Roman"/>
          <w:color w:val="000000" w:themeColor="text1"/>
          <w:sz w:val="24"/>
          <w:szCs w:val="24"/>
        </w:rPr>
        <w:br/>
        <w:t>(</w:t>
      </w:r>
      <w:r w:rsidRPr="004333B8">
        <w:rPr>
          <w:rStyle w:val="xapple-converted-space"/>
          <w:rFonts w:ascii="Times New Roman" w:hAnsi="Times New Roman"/>
          <w:color w:val="000000" w:themeColor="text1"/>
          <w:sz w:val="24"/>
          <w:szCs w:val="24"/>
        </w:rPr>
        <w:t>Schwalbe</w:t>
      </w:r>
      <w:r>
        <w:rPr>
          <w:rStyle w:val="xapple-converted-space"/>
          <w:rFonts w:ascii="Times New Roman" w:hAnsi="Times New Roman"/>
          <w:color w:val="000000" w:themeColor="text1"/>
          <w:sz w:val="24"/>
          <w:szCs w:val="24"/>
        </w:rPr>
        <w:t>, 2011)</w:t>
      </w:r>
    </w:p>
    <w:p w:rsidR="00AE3F15" w:rsidRDefault="00AE3F15" w:rsidP="00AE3F15">
      <w:pPr>
        <w:spacing w:line="480" w:lineRule="auto"/>
        <w:rPr>
          <w:rFonts w:ascii="Times New Roman" w:hAnsi="Times New Roman"/>
          <w:sz w:val="24"/>
          <w:szCs w:val="24"/>
        </w:rPr>
      </w:pPr>
      <w:r w:rsidRPr="00AE3F15">
        <w:rPr>
          <w:rFonts w:ascii="Times New Roman" w:hAnsi="Times New Roman"/>
          <w:b/>
          <w:sz w:val="24"/>
          <w:szCs w:val="24"/>
        </w:rPr>
        <w:lastRenderedPageBreak/>
        <w:t>Analyze why top management commitment to project managers is crucial?</w:t>
      </w:r>
      <w:r w:rsidRPr="00AE3F15">
        <w:rPr>
          <w:rFonts w:ascii="Times New Roman" w:hAnsi="Times New Roman"/>
          <w:sz w:val="24"/>
          <w:szCs w:val="24"/>
        </w:rPr>
        <w:t xml:space="preserve"> </w:t>
      </w:r>
      <w:r>
        <w:rPr>
          <w:rFonts w:ascii="Times New Roman" w:hAnsi="Times New Roman"/>
          <w:sz w:val="24"/>
          <w:szCs w:val="24"/>
        </w:rPr>
        <w:br/>
      </w:r>
      <w:r w:rsidR="00022AC2">
        <w:rPr>
          <w:rFonts w:ascii="Times New Roman" w:hAnsi="Times New Roman"/>
          <w:sz w:val="24"/>
          <w:szCs w:val="24"/>
        </w:rPr>
        <w:t xml:space="preserve">Executive support is highly important to the success of any given project. This has to do with several important reasons. (1) Project managers need the required resources allocated for the project. If executive support is not onboard, the resources </w:t>
      </w:r>
      <w:r w:rsidR="0078483D">
        <w:rPr>
          <w:rFonts w:ascii="Times New Roman" w:hAnsi="Times New Roman"/>
          <w:sz w:val="24"/>
          <w:szCs w:val="24"/>
        </w:rPr>
        <w:t xml:space="preserve">could </w:t>
      </w:r>
      <w:r w:rsidR="00022AC2">
        <w:rPr>
          <w:rFonts w:ascii="Times New Roman" w:hAnsi="Times New Roman"/>
          <w:sz w:val="24"/>
          <w:szCs w:val="24"/>
        </w:rPr>
        <w:t xml:space="preserve">dry up </w:t>
      </w:r>
      <w:r w:rsidR="0078483D">
        <w:rPr>
          <w:rFonts w:ascii="Times New Roman" w:hAnsi="Times New Roman"/>
          <w:sz w:val="24"/>
          <w:szCs w:val="24"/>
        </w:rPr>
        <w:t xml:space="preserve">pretty </w:t>
      </w:r>
      <w:r w:rsidR="00022AC2">
        <w:rPr>
          <w:rFonts w:ascii="Times New Roman" w:hAnsi="Times New Roman"/>
          <w:sz w:val="24"/>
          <w:szCs w:val="24"/>
        </w:rPr>
        <w:t>fast</w:t>
      </w:r>
      <w:r w:rsidR="0078483D">
        <w:rPr>
          <w:rFonts w:ascii="Times New Roman" w:hAnsi="Times New Roman"/>
          <w:sz w:val="24"/>
          <w:szCs w:val="24"/>
        </w:rPr>
        <w:t>;</w:t>
      </w:r>
      <w:r w:rsidR="00022AC2">
        <w:rPr>
          <w:rFonts w:ascii="Times New Roman" w:hAnsi="Times New Roman"/>
          <w:sz w:val="24"/>
          <w:szCs w:val="24"/>
        </w:rPr>
        <w:t xml:space="preserve"> no resources equates to no project. (2) Project managers need approval for specially required hardware, software, and/or personnel; these would have to be approved by upper management. If the project does not have the full support from the executive side of the house, </w:t>
      </w:r>
      <w:r w:rsidR="008801BC">
        <w:rPr>
          <w:rFonts w:ascii="Times New Roman" w:hAnsi="Times New Roman"/>
          <w:sz w:val="24"/>
          <w:szCs w:val="24"/>
        </w:rPr>
        <w:t xml:space="preserve">those </w:t>
      </w:r>
      <w:r w:rsidR="00DB3E5B">
        <w:rPr>
          <w:rFonts w:ascii="Times New Roman" w:hAnsi="Times New Roman"/>
          <w:sz w:val="24"/>
          <w:szCs w:val="24"/>
        </w:rPr>
        <w:t>resources</w:t>
      </w:r>
      <w:r w:rsidR="008801BC">
        <w:rPr>
          <w:rFonts w:ascii="Times New Roman" w:hAnsi="Times New Roman"/>
          <w:sz w:val="24"/>
          <w:szCs w:val="24"/>
        </w:rPr>
        <w:t xml:space="preserve"> will not get approved, and the project will come to a standstill. (3) Project managers not only work with team members on the project, but with other personnel throughout the organization. If the project manager is having problems with these areas in the organization, it would be nice to have the executives step in and push things along. If not, the project grinds to a halt. (4) Finally, having executive support gives the project manager someone </w:t>
      </w:r>
      <w:r w:rsidR="006E3049">
        <w:rPr>
          <w:rFonts w:ascii="Times New Roman" w:hAnsi="Times New Roman"/>
          <w:sz w:val="24"/>
          <w:szCs w:val="24"/>
        </w:rPr>
        <w:t>to provide answers [related to the project]</w:t>
      </w:r>
      <w:r w:rsidR="008801BC">
        <w:rPr>
          <w:rFonts w:ascii="Times New Roman" w:hAnsi="Times New Roman"/>
          <w:sz w:val="24"/>
          <w:szCs w:val="24"/>
        </w:rPr>
        <w:t xml:space="preserve"> and </w:t>
      </w:r>
      <w:r w:rsidR="006E3049">
        <w:rPr>
          <w:rFonts w:ascii="Times New Roman" w:hAnsi="Times New Roman"/>
          <w:sz w:val="24"/>
          <w:szCs w:val="24"/>
        </w:rPr>
        <w:t>offer</w:t>
      </w:r>
      <w:r w:rsidR="008801BC">
        <w:rPr>
          <w:rFonts w:ascii="Times New Roman" w:hAnsi="Times New Roman"/>
          <w:sz w:val="24"/>
          <w:szCs w:val="24"/>
        </w:rPr>
        <w:t xml:space="preserve"> mentorship if needed. Without the executive support, the project manager would have no one to turn to </w:t>
      </w:r>
      <w:r w:rsidR="008801BC">
        <w:rPr>
          <w:rStyle w:val="xapple-converted-space"/>
          <w:rFonts w:ascii="Times New Roman" w:hAnsi="Times New Roman"/>
          <w:color w:val="000000" w:themeColor="text1"/>
          <w:sz w:val="24"/>
          <w:szCs w:val="24"/>
        </w:rPr>
        <w:t>(</w:t>
      </w:r>
      <w:r w:rsidR="008801BC" w:rsidRPr="004333B8">
        <w:rPr>
          <w:rStyle w:val="xapple-converted-space"/>
          <w:rFonts w:ascii="Times New Roman" w:hAnsi="Times New Roman"/>
          <w:color w:val="000000" w:themeColor="text1"/>
          <w:sz w:val="24"/>
          <w:szCs w:val="24"/>
        </w:rPr>
        <w:t>Schwalbe</w:t>
      </w:r>
      <w:r w:rsidR="008801BC">
        <w:rPr>
          <w:rStyle w:val="xapple-converted-space"/>
          <w:rFonts w:ascii="Times New Roman" w:hAnsi="Times New Roman"/>
          <w:color w:val="000000" w:themeColor="text1"/>
          <w:sz w:val="24"/>
          <w:szCs w:val="24"/>
        </w:rPr>
        <w:t>, 2011)</w:t>
      </w:r>
      <w:r w:rsidR="008801BC">
        <w:rPr>
          <w:rFonts w:ascii="Times New Roman" w:hAnsi="Times New Roman"/>
          <w:sz w:val="24"/>
          <w:szCs w:val="24"/>
        </w:rPr>
        <w:t>.</w:t>
      </w:r>
    </w:p>
    <w:p w:rsidR="004F1286" w:rsidRDefault="00AE3F15" w:rsidP="00AE3F15">
      <w:pPr>
        <w:spacing w:line="480" w:lineRule="auto"/>
        <w:rPr>
          <w:rFonts w:ascii="Times New Roman" w:hAnsi="Times New Roman"/>
          <w:sz w:val="24"/>
          <w:szCs w:val="24"/>
        </w:rPr>
      </w:pPr>
      <w:r w:rsidRPr="00AE3F15">
        <w:rPr>
          <w:rFonts w:ascii="Times New Roman" w:hAnsi="Times New Roman"/>
          <w:b/>
          <w:sz w:val="24"/>
          <w:szCs w:val="24"/>
        </w:rPr>
        <w:t xml:space="preserve">Ascertain the key benefit of each of the five predictive models associated with the </w:t>
      </w:r>
      <w:r w:rsidR="007E5EED">
        <w:rPr>
          <w:rFonts w:ascii="Times New Roman" w:hAnsi="Times New Roman"/>
          <w:b/>
          <w:sz w:val="24"/>
          <w:szCs w:val="24"/>
        </w:rPr>
        <w:t xml:space="preserve">systems </w:t>
      </w:r>
      <w:r w:rsidRPr="00AE3F15">
        <w:rPr>
          <w:rFonts w:ascii="Times New Roman" w:hAnsi="Times New Roman"/>
          <w:b/>
          <w:sz w:val="24"/>
          <w:szCs w:val="24"/>
        </w:rPr>
        <w:t>development life cycle.</w:t>
      </w:r>
      <w:r>
        <w:rPr>
          <w:rFonts w:ascii="Times New Roman" w:hAnsi="Times New Roman"/>
          <w:sz w:val="24"/>
          <w:szCs w:val="24"/>
        </w:rPr>
        <w:br/>
      </w:r>
      <w:r w:rsidR="006A11BE">
        <w:rPr>
          <w:rFonts w:ascii="Times New Roman" w:hAnsi="Times New Roman"/>
          <w:sz w:val="24"/>
          <w:szCs w:val="24"/>
        </w:rPr>
        <w:t xml:space="preserve">The systems development life cycle (SDLC) is a phased-based approach to increasing quality throughout the life of software. To achieve this better quality, SDLC uses a variety of models, known as predictive models. </w:t>
      </w:r>
      <w:r w:rsidR="00443375">
        <w:rPr>
          <w:rFonts w:ascii="Times New Roman" w:hAnsi="Times New Roman"/>
          <w:sz w:val="24"/>
          <w:szCs w:val="24"/>
        </w:rPr>
        <w:t xml:space="preserve">The five predictive models of </w:t>
      </w:r>
      <w:r w:rsidR="006A11BE">
        <w:rPr>
          <w:rFonts w:ascii="Times New Roman" w:hAnsi="Times New Roman"/>
          <w:sz w:val="24"/>
          <w:szCs w:val="24"/>
        </w:rPr>
        <w:t xml:space="preserve">SDLC </w:t>
      </w:r>
      <w:r w:rsidR="00443375">
        <w:rPr>
          <w:rFonts w:ascii="Times New Roman" w:hAnsi="Times New Roman"/>
          <w:sz w:val="24"/>
          <w:szCs w:val="24"/>
        </w:rPr>
        <w:t>are waterfall, spiral, incremental build, prototyping, and rapid application development (RAD).</w:t>
      </w:r>
    </w:p>
    <w:p w:rsidR="00AD71B0" w:rsidRDefault="00AD71B0" w:rsidP="00AE3F15">
      <w:pPr>
        <w:spacing w:line="480" w:lineRule="auto"/>
        <w:rPr>
          <w:rFonts w:ascii="Times New Roman" w:hAnsi="Times New Roman"/>
          <w:sz w:val="24"/>
          <w:szCs w:val="24"/>
        </w:rPr>
      </w:pPr>
    </w:p>
    <w:p w:rsidR="00AD71B0" w:rsidRPr="00C34B4F" w:rsidRDefault="00AD71B0" w:rsidP="00AE3F15">
      <w:pPr>
        <w:spacing w:line="480" w:lineRule="auto"/>
        <w:rPr>
          <w:rFonts w:ascii="Times New Roman" w:hAnsi="Times New Roman"/>
          <w:color w:val="000000" w:themeColor="text1"/>
          <w:sz w:val="24"/>
          <w:szCs w:val="24"/>
        </w:rPr>
      </w:pPr>
      <w:bookmarkStart w:id="3" w:name="_GoBack"/>
      <w:bookmarkEnd w:id="3"/>
    </w:p>
    <w:tbl>
      <w:tblPr>
        <w:tblStyle w:val="TableGrid"/>
        <w:tblW w:w="94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43"/>
        <w:gridCol w:w="4331"/>
      </w:tblGrid>
      <w:tr w:rsidR="004F1286" w:rsidTr="00DD2A9E">
        <w:trPr>
          <w:trHeight w:val="449"/>
        </w:trPr>
        <w:tc>
          <w:tcPr>
            <w:tcW w:w="5143" w:type="dxa"/>
            <w:shd w:val="clear" w:color="auto" w:fill="B8CCE4" w:themeFill="accent1" w:themeFillTint="66"/>
            <w:vAlign w:val="bottom"/>
          </w:tcPr>
          <w:p w:rsidR="004F1286" w:rsidRPr="00791D94" w:rsidRDefault="004F1286" w:rsidP="00DD2A9E">
            <w:pPr>
              <w:spacing w:line="480" w:lineRule="auto"/>
              <w:rPr>
                <w:rFonts w:ascii="Times New Roman" w:hAnsi="Times New Roman"/>
                <w:b/>
              </w:rPr>
            </w:pPr>
            <w:r>
              <w:rPr>
                <w:rFonts w:ascii="Times New Roman" w:hAnsi="Times New Roman"/>
                <w:b/>
              </w:rPr>
              <w:lastRenderedPageBreak/>
              <w:t>SDLC PREDICTIVE MODEL</w:t>
            </w:r>
          </w:p>
        </w:tc>
        <w:tc>
          <w:tcPr>
            <w:tcW w:w="4331" w:type="dxa"/>
            <w:shd w:val="clear" w:color="auto" w:fill="B8CCE4" w:themeFill="accent1" w:themeFillTint="66"/>
            <w:vAlign w:val="bottom"/>
          </w:tcPr>
          <w:p w:rsidR="004F1286" w:rsidRPr="00791D94" w:rsidRDefault="004F1286" w:rsidP="00DD2A9E">
            <w:pPr>
              <w:spacing w:line="480" w:lineRule="auto"/>
              <w:rPr>
                <w:rFonts w:ascii="Times New Roman" w:hAnsi="Times New Roman"/>
                <w:b/>
              </w:rPr>
            </w:pPr>
            <w:r>
              <w:rPr>
                <w:rFonts w:ascii="Times New Roman" w:hAnsi="Times New Roman"/>
                <w:b/>
              </w:rPr>
              <w:t>BENEFITS</w:t>
            </w:r>
          </w:p>
        </w:tc>
      </w:tr>
      <w:tr w:rsidR="004F1286" w:rsidTr="00DD2A9E">
        <w:trPr>
          <w:trHeight w:val="1350"/>
        </w:trPr>
        <w:tc>
          <w:tcPr>
            <w:tcW w:w="5143" w:type="dxa"/>
            <w:shd w:val="clear" w:color="auto" w:fill="DBE5F1" w:themeFill="accent1" w:themeFillTint="33"/>
            <w:vAlign w:val="center"/>
          </w:tcPr>
          <w:p w:rsidR="004F1286" w:rsidRDefault="004F1286" w:rsidP="00DD2A9E">
            <w:pPr>
              <w:spacing w:line="480" w:lineRule="auto"/>
              <w:rPr>
                <w:rFonts w:ascii="Times New Roman" w:hAnsi="Times New Roman"/>
              </w:rPr>
            </w:pPr>
            <w:r>
              <w:rPr>
                <w:rFonts w:ascii="Times New Roman" w:hAnsi="Times New Roman"/>
              </w:rPr>
              <w:t>Waterfall</w:t>
            </w:r>
          </w:p>
        </w:tc>
        <w:tc>
          <w:tcPr>
            <w:tcW w:w="4331" w:type="dxa"/>
            <w:shd w:val="clear" w:color="auto" w:fill="F2DBDB" w:themeFill="accent2" w:themeFillTint="33"/>
            <w:vAlign w:val="center"/>
          </w:tcPr>
          <w:p w:rsidR="004F1286" w:rsidRDefault="004F1286" w:rsidP="00DD2A9E">
            <w:pPr>
              <w:spacing w:line="480" w:lineRule="auto"/>
              <w:rPr>
                <w:rFonts w:ascii="Times New Roman" w:hAnsi="Times New Roman"/>
              </w:rPr>
            </w:pPr>
            <w:r>
              <w:rPr>
                <w:rFonts w:ascii="Times New Roman" w:hAnsi="Times New Roman"/>
              </w:rPr>
              <w:t>Has well-defined, linear stages throughout the software life cycle</w:t>
            </w:r>
          </w:p>
        </w:tc>
      </w:tr>
      <w:tr w:rsidR="004F1286" w:rsidTr="00DD2A9E">
        <w:trPr>
          <w:trHeight w:val="1350"/>
        </w:trPr>
        <w:tc>
          <w:tcPr>
            <w:tcW w:w="5143" w:type="dxa"/>
            <w:shd w:val="clear" w:color="auto" w:fill="DBE5F1" w:themeFill="accent1" w:themeFillTint="33"/>
            <w:vAlign w:val="center"/>
          </w:tcPr>
          <w:p w:rsidR="004F1286" w:rsidRDefault="004F1286" w:rsidP="00DD2A9E">
            <w:pPr>
              <w:spacing w:line="480" w:lineRule="auto"/>
              <w:rPr>
                <w:rFonts w:ascii="Times New Roman" w:hAnsi="Times New Roman"/>
              </w:rPr>
            </w:pPr>
            <w:r>
              <w:rPr>
                <w:rFonts w:ascii="Times New Roman" w:hAnsi="Times New Roman"/>
              </w:rPr>
              <w:t>Spiral</w:t>
            </w:r>
          </w:p>
        </w:tc>
        <w:tc>
          <w:tcPr>
            <w:tcW w:w="4331" w:type="dxa"/>
            <w:shd w:val="clear" w:color="auto" w:fill="F2DBDB" w:themeFill="accent2" w:themeFillTint="33"/>
            <w:vAlign w:val="center"/>
          </w:tcPr>
          <w:p w:rsidR="004F1286" w:rsidRDefault="004F1286" w:rsidP="00DD2A9E">
            <w:pPr>
              <w:spacing w:line="480" w:lineRule="auto"/>
              <w:rPr>
                <w:rFonts w:ascii="Times New Roman" w:hAnsi="Times New Roman"/>
              </w:rPr>
            </w:pPr>
            <w:r>
              <w:rPr>
                <w:rFonts w:ascii="Times New Roman" w:hAnsi="Times New Roman"/>
              </w:rPr>
              <w:t>Recognizes that software is developed using an iterative or spiral approach</w:t>
            </w:r>
          </w:p>
        </w:tc>
      </w:tr>
      <w:tr w:rsidR="004F1286" w:rsidTr="00DD2A9E">
        <w:trPr>
          <w:trHeight w:val="1386"/>
        </w:trPr>
        <w:tc>
          <w:tcPr>
            <w:tcW w:w="5143" w:type="dxa"/>
            <w:shd w:val="clear" w:color="auto" w:fill="DBE5F1" w:themeFill="accent1" w:themeFillTint="33"/>
            <w:vAlign w:val="center"/>
          </w:tcPr>
          <w:p w:rsidR="004F1286" w:rsidRDefault="004F1286" w:rsidP="00DD2A9E">
            <w:pPr>
              <w:spacing w:line="480" w:lineRule="auto"/>
              <w:rPr>
                <w:rFonts w:ascii="Times New Roman" w:hAnsi="Times New Roman"/>
              </w:rPr>
            </w:pPr>
            <w:r>
              <w:rPr>
                <w:rFonts w:ascii="Times New Roman" w:hAnsi="Times New Roman"/>
              </w:rPr>
              <w:t>Incremental Build</w:t>
            </w:r>
          </w:p>
        </w:tc>
        <w:tc>
          <w:tcPr>
            <w:tcW w:w="4331" w:type="dxa"/>
            <w:shd w:val="clear" w:color="auto" w:fill="F2DBDB" w:themeFill="accent2" w:themeFillTint="33"/>
            <w:vAlign w:val="center"/>
          </w:tcPr>
          <w:p w:rsidR="004F1286" w:rsidRDefault="004F1286" w:rsidP="004F1286">
            <w:pPr>
              <w:spacing w:line="480" w:lineRule="auto"/>
              <w:rPr>
                <w:rFonts w:ascii="Times New Roman" w:hAnsi="Times New Roman"/>
              </w:rPr>
            </w:pPr>
            <w:r>
              <w:rPr>
                <w:rFonts w:ascii="Times New Roman" w:hAnsi="Times New Roman"/>
              </w:rPr>
              <w:t xml:space="preserve">Has progressive software development attributes, adding capabilities with each new release </w:t>
            </w:r>
          </w:p>
        </w:tc>
      </w:tr>
      <w:tr w:rsidR="004F1286" w:rsidTr="00DD2A9E">
        <w:trPr>
          <w:trHeight w:val="1386"/>
        </w:trPr>
        <w:tc>
          <w:tcPr>
            <w:tcW w:w="5143" w:type="dxa"/>
            <w:shd w:val="clear" w:color="auto" w:fill="DBE5F1" w:themeFill="accent1" w:themeFillTint="33"/>
            <w:vAlign w:val="center"/>
          </w:tcPr>
          <w:p w:rsidR="004F1286" w:rsidRDefault="004F1286" w:rsidP="00DD2A9E">
            <w:pPr>
              <w:spacing w:line="480" w:lineRule="auto"/>
              <w:rPr>
                <w:rFonts w:ascii="Times New Roman" w:hAnsi="Times New Roman"/>
              </w:rPr>
            </w:pPr>
            <w:r>
              <w:rPr>
                <w:rFonts w:ascii="Times New Roman" w:hAnsi="Times New Roman"/>
              </w:rPr>
              <w:t xml:space="preserve">Prototyping </w:t>
            </w:r>
          </w:p>
        </w:tc>
        <w:tc>
          <w:tcPr>
            <w:tcW w:w="4331" w:type="dxa"/>
            <w:shd w:val="clear" w:color="auto" w:fill="F2DBDB" w:themeFill="accent2" w:themeFillTint="33"/>
            <w:vAlign w:val="center"/>
          </w:tcPr>
          <w:p w:rsidR="004F1286" w:rsidRDefault="005B39CC" w:rsidP="00DD2A9E">
            <w:pPr>
              <w:spacing w:line="480" w:lineRule="auto"/>
              <w:rPr>
                <w:rFonts w:ascii="Times New Roman" w:hAnsi="Times New Roman"/>
              </w:rPr>
            </w:pPr>
            <w:r>
              <w:rPr>
                <w:rFonts w:ascii="Times New Roman" w:hAnsi="Times New Roman"/>
              </w:rPr>
              <w:t>Helps clarifies software development, reduces problems during implementation, and increases the adoption rate</w:t>
            </w:r>
          </w:p>
        </w:tc>
      </w:tr>
      <w:tr w:rsidR="004F1286" w:rsidTr="00DD2A9E">
        <w:trPr>
          <w:trHeight w:val="1386"/>
        </w:trPr>
        <w:tc>
          <w:tcPr>
            <w:tcW w:w="5143" w:type="dxa"/>
            <w:shd w:val="clear" w:color="auto" w:fill="DBE5F1" w:themeFill="accent1" w:themeFillTint="33"/>
            <w:vAlign w:val="center"/>
          </w:tcPr>
          <w:p w:rsidR="004F1286" w:rsidRDefault="004F1286" w:rsidP="00DD2A9E">
            <w:pPr>
              <w:spacing w:line="480" w:lineRule="auto"/>
              <w:rPr>
                <w:rFonts w:ascii="Times New Roman" w:hAnsi="Times New Roman"/>
              </w:rPr>
            </w:pPr>
            <w:r>
              <w:rPr>
                <w:rFonts w:ascii="Times New Roman" w:hAnsi="Times New Roman"/>
              </w:rPr>
              <w:t>RAD</w:t>
            </w:r>
          </w:p>
        </w:tc>
        <w:tc>
          <w:tcPr>
            <w:tcW w:w="4331" w:type="dxa"/>
            <w:shd w:val="clear" w:color="auto" w:fill="F2DBDB" w:themeFill="accent2" w:themeFillTint="33"/>
            <w:vAlign w:val="center"/>
          </w:tcPr>
          <w:p w:rsidR="004F1286" w:rsidRDefault="005B39CC" w:rsidP="00DD2A9E">
            <w:pPr>
              <w:spacing w:line="480" w:lineRule="auto"/>
              <w:rPr>
                <w:rFonts w:ascii="Times New Roman" w:hAnsi="Times New Roman"/>
              </w:rPr>
            </w:pPr>
            <w:r>
              <w:rPr>
                <w:rFonts w:ascii="Times New Roman" w:hAnsi="Times New Roman"/>
              </w:rPr>
              <w:t>Increases the development process by speeding up prototyping and coding</w:t>
            </w:r>
          </w:p>
        </w:tc>
      </w:tr>
    </w:tbl>
    <w:p w:rsidR="004F1286" w:rsidRDefault="004F1286" w:rsidP="004F1286">
      <w:pPr>
        <w:spacing w:line="480" w:lineRule="auto"/>
        <w:rPr>
          <w:rFonts w:ascii="Times New Roman" w:hAnsi="Times New Roman"/>
          <w:sz w:val="24"/>
          <w:szCs w:val="24"/>
        </w:rPr>
      </w:pPr>
      <w:r>
        <w:rPr>
          <w:rStyle w:val="xapple-converted-space"/>
          <w:rFonts w:ascii="Times New Roman" w:hAnsi="Times New Roman"/>
          <w:color w:val="000000" w:themeColor="text1"/>
          <w:sz w:val="24"/>
          <w:szCs w:val="24"/>
        </w:rPr>
        <w:br/>
        <w:t>(</w:t>
      </w:r>
      <w:r w:rsidRPr="004333B8">
        <w:rPr>
          <w:rStyle w:val="xapple-converted-space"/>
          <w:rFonts w:ascii="Times New Roman" w:hAnsi="Times New Roman"/>
          <w:color w:val="000000" w:themeColor="text1"/>
          <w:sz w:val="24"/>
          <w:szCs w:val="24"/>
        </w:rPr>
        <w:t>Schwalbe</w:t>
      </w:r>
      <w:r>
        <w:rPr>
          <w:rStyle w:val="xapple-converted-space"/>
          <w:rFonts w:ascii="Times New Roman" w:hAnsi="Times New Roman"/>
          <w:color w:val="000000" w:themeColor="text1"/>
          <w:sz w:val="24"/>
          <w:szCs w:val="24"/>
        </w:rPr>
        <w:t>, 2011)</w:t>
      </w:r>
      <w:r>
        <w:rPr>
          <w:rFonts w:ascii="Times New Roman" w:hAnsi="Times New Roman"/>
          <w:sz w:val="24"/>
          <w:szCs w:val="24"/>
        </w:rPr>
        <w:t>.</w:t>
      </w:r>
    </w:p>
    <w:p w:rsidR="008A4A81" w:rsidRPr="00C34B4F" w:rsidRDefault="004F1286" w:rsidP="00AE3F15">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br/>
      </w:r>
      <w:r w:rsidR="009D4824" w:rsidRPr="00C34B4F">
        <w:rPr>
          <w:rFonts w:ascii="Times New Roman" w:hAnsi="Times New Roman"/>
          <w:color w:val="000000" w:themeColor="text1"/>
          <w:sz w:val="24"/>
          <w:szCs w:val="24"/>
        </w:rPr>
        <w:br/>
      </w:r>
      <w:r w:rsidR="008A4A81" w:rsidRPr="00C34B4F">
        <w:rPr>
          <w:rFonts w:ascii="Times New Roman" w:hAnsi="Times New Roman"/>
          <w:color w:val="000000" w:themeColor="text1"/>
          <w:sz w:val="24"/>
          <w:szCs w:val="24"/>
        </w:rPr>
        <w:br w:type="page"/>
      </w:r>
    </w:p>
    <w:p w:rsidR="008A4A81" w:rsidRPr="004333B8" w:rsidRDefault="008A4A81" w:rsidP="008A4A81">
      <w:pPr>
        <w:autoSpaceDE w:val="0"/>
        <w:autoSpaceDN w:val="0"/>
        <w:adjustRightInd w:val="0"/>
        <w:spacing w:before="100" w:beforeAutospacing="1" w:after="100" w:line="480" w:lineRule="auto"/>
        <w:ind w:left="720" w:hanging="720"/>
        <w:jc w:val="center"/>
        <w:rPr>
          <w:rFonts w:ascii="Times New Roman" w:hAnsi="Times New Roman"/>
          <w:color w:val="000000" w:themeColor="text1"/>
          <w:sz w:val="24"/>
          <w:szCs w:val="24"/>
        </w:rPr>
      </w:pPr>
      <w:r w:rsidRPr="004333B8">
        <w:rPr>
          <w:rFonts w:ascii="Times New Roman" w:hAnsi="Times New Roman"/>
          <w:color w:val="000000" w:themeColor="text1"/>
          <w:sz w:val="24"/>
          <w:szCs w:val="24"/>
        </w:rPr>
        <w:lastRenderedPageBreak/>
        <w:t>References</w:t>
      </w:r>
    </w:p>
    <w:p w:rsidR="002B3B6E" w:rsidRDefault="002B3B6E" w:rsidP="002B3B6E">
      <w:pPr>
        <w:spacing w:after="0" w:line="480" w:lineRule="auto"/>
        <w:ind w:left="720"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PMI. (n.d.). Lee A Tolbert Community Academy. </w:t>
      </w:r>
      <w:r w:rsidRPr="004B2E3B">
        <w:rPr>
          <w:rFonts w:ascii="Times New Roman" w:hAnsi="Times New Roman"/>
          <w:color w:val="000000" w:themeColor="text1"/>
          <w:sz w:val="24"/>
          <w:szCs w:val="24"/>
        </w:rPr>
        <w:t>Nine Knowledge Area Definitions</w:t>
      </w:r>
      <w:r>
        <w:rPr>
          <w:rFonts w:ascii="Times New Roman" w:hAnsi="Times New Roman"/>
          <w:color w:val="000000" w:themeColor="text1"/>
          <w:sz w:val="24"/>
          <w:szCs w:val="24"/>
        </w:rPr>
        <w:t xml:space="preserve">. Retrieved from </w:t>
      </w:r>
      <w:r w:rsidRPr="007127C1">
        <w:rPr>
          <w:rFonts w:ascii="Times New Roman" w:hAnsi="Times New Roman"/>
          <w:color w:val="000000" w:themeColor="text1"/>
          <w:sz w:val="24"/>
          <w:szCs w:val="24"/>
        </w:rPr>
        <w:t>http://www.pmi.org/pmief/learningzone/KCMA_Curricula_Documents/</w:t>
      </w:r>
      <w:r w:rsidRPr="007127C1">
        <w:rPr>
          <w:rFonts w:ascii="Times New Roman" w:hAnsi="Times New Roman"/>
          <w:color w:val="000000" w:themeColor="text1"/>
          <w:sz w:val="24"/>
          <w:szCs w:val="24"/>
        </w:rPr>
        <w:br/>
        <w:t>Lesson_1-Nine_Knowledge_Area_Defintions.pdf</w:t>
      </w:r>
    </w:p>
    <w:p w:rsidR="002B3B6E" w:rsidRPr="004333B8" w:rsidRDefault="002B3B6E" w:rsidP="002B3B6E">
      <w:pPr>
        <w:spacing w:after="0" w:line="480" w:lineRule="auto"/>
        <w:ind w:left="720" w:hanging="720"/>
        <w:rPr>
          <w:rStyle w:val="xapple-converted-space"/>
          <w:rFonts w:ascii="Times New Roman" w:hAnsi="Times New Roman"/>
          <w:color w:val="000000" w:themeColor="text1"/>
          <w:sz w:val="24"/>
          <w:szCs w:val="24"/>
        </w:rPr>
      </w:pPr>
      <w:r w:rsidRPr="004333B8">
        <w:rPr>
          <w:rStyle w:val="xapple-converted-space"/>
          <w:rFonts w:ascii="Times New Roman" w:hAnsi="Times New Roman"/>
          <w:color w:val="000000" w:themeColor="text1"/>
          <w:sz w:val="24"/>
          <w:szCs w:val="24"/>
        </w:rPr>
        <w:t>Schwalbe, K. (2011).</w:t>
      </w:r>
      <w:r w:rsidRPr="004333B8">
        <w:rPr>
          <w:rStyle w:val="xapple-converted-space"/>
          <w:rFonts w:ascii="Times New Roman" w:hAnsi="Times New Roman"/>
          <w:i/>
          <w:color w:val="000000" w:themeColor="text1"/>
          <w:sz w:val="24"/>
          <w:szCs w:val="24"/>
        </w:rPr>
        <w:t xml:space="preserve"> Information Technology Project Management Sixth Edition</w:t>
      </w:r>
      <w:r w:rsidRPr="004333B8">
        <w:rPr>
          <w:rStyle w:val="xapple-converted-space"/>
          <w:rFonts w:ascii="Times New Roman" w:hAnsi="Times New Roman"/>
          <w:color w:val="000000" w:themeColor="text1"/>
          <w:sz w:val="24"/>
          <w:szCs w:val="24"/>
        </w:rPr>
        <w:t>. Boston: Cengage Learning.</w:t>
      </w:r>
    </w:p>
    <w:p w:rsidR="002B3B6E" w:rsidRDefault="002B3B6E" w:rsidP="002B3B6E">
      <w:pPr>
        <w:spacing w:after="0" w:line="480" w:lineRule="auto"/>
        <w:ind w:left="720" w:hanging="720"/>
        <w:rPr>
          <w:rFonts w:ascii="Times New Roman" w:hAnsi="Times New Roman"/>
          <w:color w:val="000000" w:themeColor="text1"/>
          <w:sz w:val="24"/>
          <w:szCs w:val="24"/>
        </w:rPr>
      </w:pPr>
      <w:r w:rsidRPr="004333B8">
        <w:rPr>
          <w:rFonts w:ascii="Times New Roman" w:hAnsi="Times New Roman"/>
          <w:color w:val="000000" w:themeColor="text1"/>
          <w:sz w:val="24"/>
          <w:szCs w:val="24"/>
        </w:rPr>
        <w:t xml:space="preserve">Tsongas, Tom. (5/2/2011). Scope, Time and Cost – Managing the Triple Constraint. Retrieved from </w:t>
      </w:r>
      <w:r w:rsidRPr="007127C1">
        <w:rPr>
          <w:rFonts w:ascii="Times New Roman" w:hAnsi="Times New Roman"/>
          <w:color w:val="000000" w:themeColor="text1"/>
          <w:sz w:val="24"/>
          <w:szCs w:val="24"/>
        </w:rPr>
        <w:t>http://programsuccess.wordpress.com/2011/05/02/scope-time-and-cost-managing-the-triple-constraint/</w:t>
      </w:r>
    </w:p>
    <w:p w:rsidR="004B2E3B" w:rsidRPr="004333B8" w:rsidRDefault="004B2E3B" w:rsidP="00E46E3C">
      <w:pPr>
        <w:spacing w:after="0" w:line="480" w:lineRule="auto"/>
        <w:ind w:left="720" w:hanging="720"/>
        <w:rPr>
          <w:rFonts w:ascii="Times New Roman" w:hAnsi="Times New Roman"/>
          <w:color w:val="000000" w:themeColor="text1"/>
          <w:sz w:val="24"/>
          <w:szCs w:val="24"/>
        </w:rPr>
      </w:pPr>
    </w:p>
    <w:sectPr w:rsidR="004B2E3B" w:rsidRPr="004333B8" w:rsidSect="00BA1B72">
      <w:headerReference w:type="even" r:id="rId8"/>
      <w:headerReference w:type="default" r:id="rId9"/>
      <w:headerReference w:type="first" r:id="rId1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19" w:rsidRDefault="00273219" w:rsidP="0086174B">
      <w:pPr>
        <w:spacing w:after="0" w:line="240" w:lineRule="auto"/>
      </w:pPr>
      <w:r>
        <w:separator/>
      </w:r>
    </w:p>
  </w:endnote>
  <w:endnote w:type="continuationSeparator" w:id="0">
    <w:p w:rsidR="00273219" w:rsidRDefault="00273219"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19" w:rsidRDefault="00273219" w:rsidP="0086174B">
      <w:pPr>
        <w:spacing w:after="0" w:line="240" w:lineRule="auto"/>
      </w:pPr>
      <w:r>
        <w:separator/>
      </w:r>
    </w:p>
  </w:footnote>
  <w:footnote w:type="continuationSeparator" w:id="0">
    <w:p w:rsidR="00273219" w:rsidRDefault="00273219" w:rsidP="008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26" w:rsidRDefault="00AD7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88" w:rsidRDefault="00B00782">
    <w:pPr>
      <w:pStyle w:val="Header"/>
    </w:pPr>
    <w:r>
      <w:t>UNIT 1 PROJECT</w:t>
    </w:r>
    <w:r w:rsidR="00901C88">
      <w:tab/>
    </w:r>
    <w:r w:rsidR="00901C88">
      <w:tab/>
    </w:r>
    <w:r w:rsidR="00BC0A83">
      <w:fldChar w:fldCharType="begin"/>
    </w:r>
    <w:r w:rsidR="00BA1B72">
      <w:instrText xml:space="preserve"> PAGE   \* MERGEFORMAT </w:instrText>
    </w:r>
    <w:r w:rsidR="00BC0A83">
      <w:fldChar w:fldCharType="separate"/>
    </w:r>
    <w:r w:rsidR="00AD71B0">
      <w:rPr>
        <w:noProof/>
      </w:rPr>
      <w:t>7</w:t>
    </w:r>
    <w:r w:rsidR="00BC0A83">
      <w:rPr>
        <w:noProof/>
      </w:rPr>
      <w:fldChar w:fldCharType="end"/>
    </w:r>
  </w:p>
  <w:p w:rsidR="00901C88" w:rsidRDefault="00901C88">
    <w:pPr>
      <w:pStyle w:val="Header"/>
    </w:pPr>
  </w:p>
  <w:p w:rsidR="00D05926" w:rsidRDefault="00AD71B0" w:rsidP="001510A1">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26" w:rsidRPr="00CA2741" w:rsidRDefault="00AD71B0">
    <w:pPr>
      <w:pStyle w:val="Header"/>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BA1B72" w:rsidRPr="007D177E">
      <w:rPr>
        <w:rFonts w:ascii="Times New Roman" w:hAnsi="Times New Roman"/>
        <w:sz w:val="24"/>
        <w:szCs w:val="24"/>
      </w:rPr>
      <w:t xml:space="preserve">Running head: </w:t>
    </w:r>
    <w:r w:rsidR="00C34B4F">
      <w:rPr>
        <w:rFonts w:ascii="Times New Roman" w:hAnsi="Times New Roman"/>
        <w:sz w:val="24"/>
        <w:szCs w:val="24"/>
      </w:rPr>
      <w:t xml:space="preserve">UNIT 1 </w:t>
    </w:r>
    <w:r w:rsidR="00B00782">
      <w:rPr>
        <w:rFonts w:ascii="Times New Roman" w:hAnsi="Times New Roman"/>
        <w:sz w:val="24"/>
        <w:szCs w:val="24"/>
      </w:rPr>
      <w:t>PROJECT</w:t>
    </w:r>
    <w:r w:rsidR="00BA1B72">
      <w:tab/>
    </w:r>
    <w:r w:rsidR="00BA1B72">
      <w:tab/>
    </w:r>
    <w:r w:rsidR="00BC0A83">
      <w:fldChar w:fldCharType="begin"/>
    </w:r>
    <w:r w:rsidR="00BA1B72">
      <w:instrText xml:space="preserve"> PAGE   \* MERGEFORMAT </w:instrText>
    </w:r>
    <w:r w:rsidR="00BC0A83">
      <w:fldChar w:fldCharType="separate"/>
    </w:r>
    <w:r>
      <w:rPr>
        <w:noProof/>
      </w:rPr>
      <w:t>1</w:t>
    </w:r>
    <w:r w:rsidR="00BC0A83">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9F"/>
    <w:rsid w:val="000028A9"/>
    <w:rsid w:val="000030B3"/>
    <w:rsid w:val="000038F5"/>
    <w:rsid w:val="00005E85"/>
    <w:rsid w:val="00007187"/>
    <w:rsid w:val="0001122D"/>
    <w:rsid w:val="00011604"/>
    <w:rsid w:val="000118AE"/>
    <w:rsid w:val="00011C39"/>
    <w:rsid w:val="00011C99"/>
    <w:rsid w:val="00014F3D"/>
    <w:rsid w:val="000164CD"/>
    <w:rsid w:val="00016DD8"/>
    <w:rsid w:val="00022AC2"/>
    <w:rsid w:val="00023235"/>
    <w:rsid w:val="000234C9"/>
    <w:rsid w:val="000237C5"/>
    <w:rsid w:val="00023AF0"/>
    <w:rsid w:val="000242D5"/>
    <w:rsid w:val="00024A46"/>
    <w:rsid w:val="0002707E"/>
    <w:rsid w:val="00027DAD"/>
    <w:rsid w:val="00027FC2"/>
    <w:rsid w:val="000303FF"/>
    <w:rsid w:val="0003065F"/>
    <w:rsid w:val="00030662"/>
    <w:rsid w:val="000309FF"/>
    <w:rsid w:val="0003107C"/>
    <w:rsid w:val="00031F1D"/>
    <w:rsid w:val="00032082"/>
    <w:rsid w:val="000331D2"/>
    <w:rsid w:val="0003340B"/>
    <w:rsid w:val="00033F95"/>
    <w:rsid w:val="000340E1"/>
    <w:rsid w:val="00034DA5"/>
    <w:rsid w:val="00036E42"/>
    <w:rsid w:val="00042948"/>
    <w:rsid w:val="000446F4"/>
    <w:rsid w:val="000448B0"/>
    <w:rsid w:val="000458C8"/>
    <w:rsid w:val="000472BE"/>
    <w:rsid w:val="00047ABB"/>
    <w:rsid w:val="000517B5"/>
    <w:rsid w:val="00052CA8"/>
    <w:rsid w:val="00053A82"/>
    <w:rsid w:val="0005485D"/>
    <w:rsid w:val="00054A3E"/>
    <w:rsid w:val="000552DC"/>
    <w:rsid w:val="000566D3"/>
    <w:rsid w:val="00056DC5"/>
    <w:rsid w:val="0006045E"/>
    <w:rsid w:val="00060547"/>
    <w:rsid w:val="000615BA"/>
    <w:rsid w:val="00061CCD"/>
    <w:rsid w:val="000631DD"/>
    <w:rsid w:val="00064B2C"/>
    <w:rsid w:val="00065148"/>
    <w:rsid w:val="000660AC"/>
    <w:rsid w:val="00067F9A"/>
    <w:rsid w:val="0007687B"/>
    <w:rsid w:val="000771A1"/>
    <w:rsid w:val="00077AE8"/>
    <w:rsid w:val="00077E7A"/>
    <w:rsid w:val="00081567"/>
    <w:rsid w:val="00081DA4"/>
    <w:rsid w:val="00082D3F"/>
    <w:rsid w:val="00086D5C"/>
    <w:rsid w:val="00092708"/>
    <w:rsid w:val="00092A79"/>
    <w:rsid w:val="000934AB"/>
    <w:rsid w:val="00094419"/>
    <w:rsid w:val="000956D7"/>
    <w:rsid w:val="000A0F0B"/>
    <w:rsid w:val="000A1FA6"/>
    <w:rsid w:val="000A4771"/>
    <w:rsid w:val="000A540D"/>
    <w:rsid w:val="000A618D"/>
    <w:rsid w:val="000A6231"/>
    <w:rsid w:val="000A7289"/>
    <w:rsid w:val="000B06DD"/>
    <w:rsid w:val="000B0877"/>
    <w:rsid w:val="000B22AE"/>
    <w:rsid w:val="000B2CCB"/>
    <w:rsid w:val="000B3214"/>
    <w:rsid w:val="000B5181"/>
    <w:rsid w:val="000B52BB"/>
    <w:rsid w:val="000B5DBB"/>
    <w:rsid w:val="000C0717"/>
    <w:rsid w:val="000C51B5"/>
    <w:rsid w:val="000C5BEF"/>
    <w:rsid w:val="000C5D3C"/>
    <w:rsid w:val="000C7A8F"/>
    <w:rsid w:val="000C7C68"/>
    <w:rsid w:val="000D027F"/>
    <w:rsid w:val="000D25DC"/>
    <w:rsid w:val="000D32F2"/>
    <w:rsid w:val="000D36A4"/>
    <w:rsid w:val="000D46B4"/>
    <w:rsid w:val="000D4F7B"/>
    <w:rsid w:val="000D51A1"/>
    <w:rsid w:val="000D5218"/>
    <w:rsid w:val="000D5276"/>
    <w:rsid w:val="000D79EF"/>
    <w:rsid w:val="000E05B5"/>
    <w:rsid w:val="000E1A15"/>
    <w:rsid w:val="000E27B4"/>
    <w:rsid w:val="000E3850"/>
    <w:rsid w:val="000E6895"/>
    <w:rsid w:val="000E7502"/>
    <w:rsid w:val="000E7982"/>
    <w:rsid w:val="000E7A33"/>
    <w:rsid w:val="000E7BDA"/>
    <w:rsid w:val="000F022F"/>
    <w:rsid w:val="000F1963"/>
    <w:rsid w:val="000F2891"/>
    <w:rsid w:val="000F2E6C"/>
    <w:rsid w:val="000F30C2"/>
    <w:rsid w:val="000F4A36"/>
    <w:rsid w:val="000F4BC6"/>
    <w:rsid w:val="000F5177"/>
    <w:rsid w:val="000F6598"/>
    <w:rsid w:val="000F76A6"/>
    <w:rsid w:val="00100D91"/>
    <w:rsid w:val="001014CF"/>
    <w:rsid w:val="001037EA"/>
    <w:rsid w:val="001056A8"/>
    <w:rsid w:val="00105CB3"/>
    <w:rsid w:val="001102F3"/>
    <w:rsid w:val="00111885"/>
    <w:rsid w:val="00111E05"/>
    <w:rsid w:val="001139C2"/>
    <w:rsid w:val="00114AB4"/>
    <w:rsid w:val="001155CB"/>
    <w:rsid w:val="00115A32"/>
    <w:rsid w:val="0012050D"/>
    <w:rsid w:val="00120BE3"/>
    <w:rsid w:val="00122E36"/>
    <w:rsid w:val="0012300D"/>
    <w:rsid w:val="00123AEF"/>
    <w:rsid w:val="00125B88"/>
    <w:rsid w:val="001301EF"/>
    <w:rsid w:val="001304F9"/>
    <w:rsid w:val="00130C59"/>
    <w:rsid w:val="00132E01"/>
    <w:rsid w:val="00133027"/>
    <w:rsid w:val="00134161"/>
    <w:rsid w:val="00134308"/>
    <w:rsid w:val="001355E1"/>
    <w:rsid w:val="00135DFE"/>
    <w:rsid w:val="001375F8"/>
    <w:rsid w:val="001415FE"/>
    <w:rsid w:val="0014201D"/>
    <w:rsid w:val="00142226"/>
    <w:rsid w:val="00142601"/>
    <w:rsid w:val="00142775"/>
    <w:rsid w:val="0014391F"/>
    <w:rsid w:val="00143D6A"/>
    <w:rsid w:val="00144312"/>
    <w:rsid w:val="001451E4"/>
    <w:rsid w:val="00146759"/>
    <w:rsid w:val="001470AD"/>
    <w:rsid w:val="00150E61"/>
    <w:rsid w:val="0015138C"/>
    <w:rsid w:val="00151669"/>
    <w:rsid w:val="00152795"/>
    <w:rsid w:val="00152E56"/>
    <w:rsid w:val="00154C39"/>
    <w:rsid w:val="00154DDE"/>
    <w:rsid w:val="001553B3"/>
    <w:rsid w:val="00155B22"/>
    <w:rsid w:val="00155F0B"/>
    <w:rsid w:val="00157B23"/>
    <w:rsid w:val="00157DE0"/>
    <w:rsid w:val="00161096"/>
    <w:rsid w:val="00161D58"/>
    <w:rsid w:val="001620D7"/>
    <w:rsid w:val="0016359B"/>
    <w:rsid w:val="00163CEE"/>
    <w:rsid w:val="00165F8B"/>
    <w:rsid w:val="00166B6D"/>
    <w:rsid w:val="001671EC"/>
    <w:rsid w:val="00172C75"/>
    <w:rsid w:val="001736B1"/>
    <w:rsid w:val="0017377F"/>
    <w:rsid w:val="0017520D"/>
    <w:rsid w:val="00177284"/>
    <w:rsid w:val="00180700"/>
    <w:rsid w:val="00180FF6"/>
    <w:rsid w:val="0018113D"/>
    <w:rsid w:val="00183119"/>
    <w:rsid w:val="0018349C"/>
    <w:rsid w:val="00190454"/>
    <w:rsid w:val="00190AE6"/>
    <w:rsid w:val="00190E83"/>
    <w:rsid w:val="00191377"/>
    <w:rsid w:val="00193A91"/>
    <w:rsid w:val="00194E87"/>
    <w:rsid w:val="00196659"/>
    <w:rsid w:val="00196A4A"/>
    <w:rsid w:val="001A03B3"/>
    <w:rsid w:val="001A0A01"/>
    <w:rsid w:val="001A18D2"/>
    <w:rsid w:val="001A3021"/>
    <w:rsid w:val="001A3622"/>
    <w:rsid w:val="001A62A8"/>
    <w:rsid w:val="001A788B"/>
    <w:rsid w:val="001B0CD2"/>
    <w:rsid w:val="001B0FBE"/>
    <w:rsid w:val="001B113C"/>
    <w:rsid w:val="001B2FDF"/>
    <w:rsid w:val="001B34E0"/>
    <w:rsid w:val="001B36F9"/>
    <w:rsid w:val="001C1698"/>
    <w:rsid w:val="001C1945"/>
    <w:rsid w:val="001D0A27"/>
    <w:rsid w:val="001D0D7D"/>
    <w:rsid w:val="001D10C9"/>
    <w:rsid w:val="001D6D8C"/>
    <w:rsid w:val="001D6E0E"/>
    <w:rsid w:val="001D7C49"/>
    <w:rsid w:val="001E3369"/>
    <w:rsid w:val="001E4C8E"/>
    <w:rsid w:val="001E67CD"/>
    <w:rsid w:val="001E6C99"/>
    <w:rsid w:val="001E7720"/>
    <w:rsid w:val="001F1A40"/>
    <w:rsid w:val="001F3367"/>
    <w:rsid w:val="001F3499"/>
    <w:rsid w:val="001F3D30"/>
    <w:rsid w:val="001F42E2"/>
    <w:rsid w:val="001F4D31"/>
    <w:rsid w:val="001F6299"/>
    <w:rsid w:val="001F6F0B"/>
    <w:rsid w:val="001F7354"/>
    <w:rsid w:val="001F75E6"/>
    <w:rsid w:val="002004B0"/>
    <w:rsid w:val="00200682"/>
    <w:rsid w:val="00200F4F"/>
    <w:rsid w:val="00202065"/>
    <w:rsid w:val="00202635"/>
    <w:rsid w:val="002038E5"/>
    <w:rsid w:val="0020510B"/>
    <w:rsid w:val="00206381"/>
    <w:rsid w:val="00206D10"/>
    <w:rsid w:val="00206F65"/>
    <w:rsid w:val="0021101B"/>
    <w:rsid w:val="00211286"/>
    <w:rsid w:val="00216377"/>
    <w:rsid w:val="00216BDE"/>
    <w:rsid w:val="00217F8F"/>
    <w:rsid w:val="00220988"/>
    <w:rsid w:val="0022127B"/>
    <w:rsid w:val="00221433"/>
    <w:rsid w:val="0022345C"/>
    <w:rsid w:val="00223AE4"/>
    <w:rsid w:val="0022451A"/>
    <w:rsid w:val="00225006"/>
    <w:rsid w:val="00226E33"/>
    <w:rsid w:val="002275D3"/>
    <w:rsid w:val="00230A68"/>
    <w:rsid w:val="002345F4"/>
    <w:rsid w:val="00234E35"/>
    <w:rsid w:val="00235FF0"/>
    <w:rsid w:val="0023717A"/>
    <w:rsid w:val="002411D6"/>
    <w:rsid w:val="00241957"/>
    <w:rsid w:val="00242287"/>
    <w:rsid w:val="0024286E"/>
    <w:rsid w:val="002430D3"/>
    <w:rsid w:val="00243E42"/>
    <w:rsid w:val="0024798A"/>
    <w:rsid w:val="00247AC2"/>
    <w:rsid w:val="0025224F"/>
    <w:rsid w:val="002532D1"/>
    <w:rsid w:val="00253500"/>
    <w:rsid w:val="00253DB2"/>
    <w:rsid w:val="00253E82"/>
    <w:rsid w:val="002550F1"/>
    <w:rsid w:val="00256021"/>
    <w:rsid w:val="00256034"/>
    <w:rsid w:val="00256962"/>
    <w:rsid w:val="00257757"/>
    <w:rsid w:val="0026241A"/>
    <w:rsid w:val="00262751"/>
    <w:rsid w:val="00264029"/>
    <w:rsid w:val="0026410A"/>
    <w:rsid w:val="00264EF8"/>
    <w:rsid w:val="00270D8A"/>
    <w:rsid w:val="00273219"/>
    <w:rsid w:val="00275BB5"/>
    <w:rsid w:val="00275D38"/>
    <w:rsid w:val="00277BF1"/>
    <w:rsid w:val="002806AC"/>
    <w:rsid w:val="002818F4"/>
    <w:rsid w:val="00284AD6"/>
    <w:rsid w:val="00285810"/>
    <w:rsid w:val="002858F0"/>
    <w:rsid w:val="0028608D"/>
    <w:rsid w:val="00287D6D"/>
    <w:rsid w:val="00290262"/>
    <w:rsid w:val="0029093D"/>
    <w:rsid w:val="00290BC3"/>
    <w:rsid w:val="0029177B"/>
    <w:rsid w:val="00291BD1"/>
    <w:rsid w:val="00291EE8"/>
    <w:rsid w:val="002928A8"/>
    <w:rsid w:val="00292972"/>
    <w:rsid w:val="00293CF8"/>
    <w:rsid w:val="0029445E"/>
    <w:rsid w:val="0029479F"/>
    <w:rsid w:val="00295E35"/>
    <w:rsid w:val="0029740E"/>
    <w:rsid w:val="00297768"/>
    <w:rsid w:val="002979D6"/>
    <w:rsid w:val="002A1ACC"/>
    <w:rsid w:val="002A5A50"/>
    <w:rsid w:val="002A5F08"/>
    <w:rsid w:val="002B0F1D"/>
    <w:rsid w:val="002B3B6E"/>
    <w:rsid w:val="002B4ABA"/>
    <w:rsid w:val="002B5E71"/>
    <w:rsid w:val="002B6BBE"/>
    <w:rsid w:val="002B6FF8"/>
    <w:rsid w:val="002B7E6E"/>
    <w:rsid w:val="002C0BDE"/>
    <w:rsid w:val="002C2051"/>
    <w:rsid w:val="002C27A9"/>
    <w:rsid w:val="002C32B3"/>
    <w:rsid w:val="002C3BFE"/>
    <w:rsid w:val="002C6787"/>
    <w:rsid w:val="002D2217"/>
    <w:rsid w:val="002D2C9B"/>
    <w:rsid w:val="002D3613"/>
    <w:rsid w:val="002D45A3"/>
    <w:rsid w:val="002D46AA"/>
    <w:rsid w:val="002D50F7"/>
    <w:rsid w:val="002D56D1"/>
    <w:rsid w:val="002D5CA5"/>
    <w:rsid w:val="002D7E63"/>
    <w:rsid w:val="002E0B3F"/>
    <w:rsid w:val="002E2DF0"/>
    <w:rsid w:val="002E36EC"/>
    <w:rsid w:val="002E372D"/>
    <w:rsid w:val="002E3D22"/>
    <w:rsid w:val="002E4F6A"/>
    <w:rsid w:val="002E54FC"/>
    <w:rsid w:val="002E7E94"/>
    <w:rsid w:val="002F25C5"/>
    <w:rsid w:val="002F3F6E"/>
    <w:rsid w:val="002F637A"/>
    <w:rsid w:val="002F7311"/>
    <w:rsid w:val="002F783C"/>
    <w:rsid w:val="002F7E24"/>
    <w:rsid w:val="00300D1A"/>
    <w:rsid w:val="0030158A"/>
    <w:rsid w:val="00301DE0"/>
    <w:rsid w:val="00301EA8"/>
    <w:rsid w:val="00302CF4"/>
    <w:rsid w:val="003032DA"/>
    <w:rsid w:val="003039DB"/>
    <w:rsid w:val="00306F4A"/>
    <w:rsid w:val="003071C8"/>
    <w:rsid w:val="00307A22"/>
    <w:rsid w:val="00310024"/>
    <w:rsid w:val="00310388"/>
    <w:rsid w:val="0031128D"/>
    <w:rsid w:val="003113C5"/>
    <w:rsid w:val="00312545"/>
    <w:rsid w:val="003132ED"/>
    <w:rsid w:val="003136DD"/>
    <w:rsid w:val="00314D68"/>
    <w:rsid w:val="00315E5F"/>
    <w:rsid w:val="003207BB"/>
    <w:rsid w:val="00320BB8"/>
    <w:rsid w:val="00321019"/>
    <w:rsid w:val="00324FFF"/>
    <w:rsid w:val="0032501D"/>
    <w:rsid w:val="00325B5A"/>
    <w:rsid w:val="00325BC2"/>
    <w:rsid w:val="00325EC4"/>
    <w:rsid w:val="0032778B"/>
    <w:rsid w:val="0033005A"/>
    <w:rsid w:val="00330CFF"/>
    <w:rsid w:val="00331F5B"/>
    <w:rsid w:val="003331FC"/>
    <w:rsid w:val="003339F9"/>
    <w:rsid w:val="00334683"/>
    <w:rsid w:val="00335A25"/>
    <w:rsid w:val="00337FA0"/>
    <w:rsid w:val="00340C10"/>
    <w:rsid w:val="003418C2"/>
    <w:rsid w:val="003460CB"/>
    <w:rsid w:val="00350F4A"/>
    <w:rsid w:val="00350FD2"/>
    <w:rsid w:val="003530C5"/>
    <w:rsid w:val="00353CE4"/>
    <w:rsid w:val="00356130"/>
    <w:rsid w:val="003562F8"/>
    <w:rsid w:val="00356F4E"/>
    <w:rsid w:val="003573C4"/>
    <w:rsid w:val="0036151E"/>
    <w:rsid w:val="00361965"/>
    <w:rsid w:val="00361FA6"/>
    <w:rsid w:val="003620BB"/>
    <w:rsid w:val="00363FC0"/>
    <w:rsid w:val="00364BF2"/>
    <w:rsid w:val="00370377"/>
    <w:rsid w:val="00377B60"/>
    <w:rsid w:val="003806C5"/>
    <w:rsid w:val="00380942"/>
    <w:rsid w:val="0038156B"/>
    <w:rsid w:val="003824DC"/>
    <w:rsid w:val="00382C41"/>
    <w:rsid w:val="00382FA0"/>
    <w:rsid w:val="003837DE"/>
    <w:rsid w:val="00384401"/>
    <w:rsid w:val="003849E2"/>
    <w:rsid w:val="00387B21"/>
    <w:rsid w:val="00387DEE"/>
    <w:rsid w:val="00394FFD"/>
    <w:rsid w:val="003A28C3"/>
    <w:rsid w:val="003A43BE"/>
    <w:rsid w:val="003A4653"/>
    <w:rsid w:val="003A5A23"/>
    <w:rsid w:val="003A5D4E"/>
    <w:rsid w:val="003A75F3"/>
    <w:rsid w:val="003B4378"/>
    <w:rsid w:val="003B4FAD"/>
    <w:rsid w:val="003B6A25"/>
    <w:rsid w:val="003C251E"/>
    <w:rsid w:val="003C3D1B"/>
    <w:rsid w:val="003C5434"/>
    <w:rsid w:val="003C5841"/>
    <w:rsid w:val="003C6D1F"/>
    <w:rsid w:val="003D0320"/>
    <w:rsid w:val="003D03C0"/>
    <w:rsid w:val="003D0434"/>
    <w:rsid w:val="003D42F5"/>
    <w:rsid w:val="003D5EDF"/>
    <w:rsid w:val="003E0211"/>
    <w:rsid w:val="003E056C"/>
    <w:rsid w:val="003E1198"/>
    <w:rsid w:val="003E39FC"/>
    <w:rsid w:val="003E6716"/>
    <w:rsid w:val="003F053A"/>
    <w:rsid w:val="003F0733"/>
    <w:rsid w:val="003F31BD"/>
    <w:rsid w:val="003F3C0F"/>
    <w:rsid w:val="003F54EB"/>
    <w:rsid w:val="003F7B39"/>
    <w:rsid w:val="003F7EDE"/>
    <w:rsid w:val="004008C4"/>
    <w:rsid w:val="00400DDD"/>
    <w:rsid w:val="004010DA"/>
    <w:rsid w:val="00401526"/>
    <w:rsid w:val="00401D8E"/>
    <w:rsid w:val="00402298"/>
    <w:rsid w:val="00403800"/>
    <w:rsid w:val="00404ECB"/>
    <w:rsid w:val="0040621B"/>
    <w:rsid w:val="00410D4F"/>
    <w:rsid w:val="0041136A"/>
    <w:rsid w:val="00412F63"/>
    <w:rsid w:val="004165CF"/>
    <w:rsid w:val="00423483"/>
    <w:rsid w:val="00425455"/>
    <w:rsid w:val="004303C3"/>
    <w:rsid w:val="00430E27"/>
    <w:rsid w:val="00432FC3"/>
    <w:rsid w:val="004333B8"/>
    <w:rsid w:val="00436C24"/>
    <w:rsid w:val="00436F46"/>
    <w:rsid w:val="00440CA6"/>
    <w:rsid w:val="0044284D"/>
    <w:rsid w:val="00442D7A"/>
    <w:rsid w:val="00443375"/>
    <w:rsid w:val="00443CFC"/>
    <w:rsid w:val="00445763"/>
    <w:rsid w:val="004460E2"/>
    <w:rsid w:val="00450440"/>
    <w:rsid w:val="00450F9E"/>
    <w:rsid w:val="004511C0"/>
    <w:rsid w:val="00451DB1"/>
    <w:rsid w:val="004530F3"/>
    <w:rsid w:val="00453F92"/>
    <w:rsid w:val="0045571F"/>
    <w:rsid w:val="00455B4F"/>
    <w:rsid w:val="00455E2B"/>
    <w:rsid w:val="0045611B"/>
    <w:rsid w:val="00456564"/>
    <w:rsid w:val="00457FF0"/>
    <w:rsid w:val="0046073C"/>
    <w:rsid w:val="00460F02"/>
    <w:rsid w:val="0046205D"/>
    <w:rsid w:val="004629FB"/>
    <w:rsid w:val="004633A5"/>
    <w:rsid w:val="00464027"/>
    <w:rsid w:val="00465269"/>
    <w:rsid w:val="00466331"/>
    <w:rsid w:val="0046715C"/>
    <w:rsid w:val="00467FCB"/>
    <w:rsid w:val="004767B5"/>
    <w:rsid w:val="0048168D"/>
    <w:rsid w:val="004826ED"/>
    <w:rsid w:val="00482CD2"/>
    <w:rsid w:val="0048325C"/>
    <w:rsid w:val="0048353A"/>
    <w:rsid w:val="00484073"/>
    <w:rsid w:val="0048458F"/>
    <w:rsid w:val="00484CDA"/>
    <w:rsid w:val="004852D4"/>
    <w:rsid w:val="0048636C"/>
    <w:rsid w:val="004913F1"/>
    <w:rsid w:val="00491FF0"/>
    <w:rsid w:val="00492577"/>
    <w:rsid w:val="0049270E"/>
    <w:rsid w:val="004940AD"/>
    <w:rsid w:val="0049439A"/>
    <w:rsid w:val="004951F3"/>
    <w:rsid w:val="00495595"/>
    <w:rsid w:val="00496130"/>
    <w:rsid w:val="00496DCC"/>
    <w:rsid w:val="00497959"/>
    <w:rsid w:val="00497CF3"/>
    <w:rsid w:val="00497F64"/>
    <w:rsid w:val="004A0170"/>
    <w:rsid w:val="004A1535"/>
    <w:rsid w:val="004A3CF8"/>
    <w:rsid w:val="004A453E"/>
    <w:rsid w:val="004B14AD"/>
    <w:rsid w:val="004B17D9"/>
    <w:rsid w:val="004B2679"/>
    <w:rsid w:val="004B2E3B"/>
    <w:rsid w:val="004B5D41"/>
    <w:rsid w:val="004B60D5"/>
    <w:rsid w:val="004B6813"/>
    <w:rsid w:val="004B682F"/>
    <w:rsid w:val="004B7258"/>
    <w:rsid w:val="004B77CD"/>
    <w:rsid w:val="004B7A06"/>
    <w:rsid w:val="004C13B3"/>
    <w:rsid w:val="004C2DF9"/>
    <w:rsid w:val="004C4478"/>
    <w:rsid w:val="004C4FE7"/>
    <w:rsid w:val="004C5E65"/>
    <w:rsid w:val="004C6909"/>
    <w:rsid w:val="004C6952"/>
    <w:rsid w:val="004C7C7E"/>
    <w:rsid w:val="004D142B"/>
    <w:rsid w:val="004D1A57"/>
    <w:rsid w:val="004D3100"/>
    <w:rsid w:val="004D323D"/>
    <w:rsid w:val="004D3763"/>
    <w:rsid w:val="004D49D7"/>
    <w:rsid w:val="004D5528"/>
    <w:rsid w:val="004D5FBE"/>
    <w:rsid w:val="004D646F"/>
    <w:rsid w:val="004D671F"/>
    <w:rsid w:val="004E0009"/>
    <w:rsid w:val="004E206D"/>
    <w:rsid w:val="004E22FB"/>
    <w:rsid w:val="004E3939"/>
    <w:rsid w:val="004E40CB"/>
    <w:rsid w:val="004E4F57"/>
    <w:rsid w:val="004E5CA0"/>
    <w:rsid w:val="004F1286"/>
    <w:rsid w:val="004F20DB"/>
    <w:rsid w:val="004F2686"/>
    <w:rsid w:val="004F2B6D"/>
    <w:rsid w:val="004F2EAA"/>
    <w:rsid w:val="004F3E6B"/>
    <w:rsid w:val="004F4807"/>
    <w:rsid w:val="004F52A0"/>
    <w:rsid w:val="004F6AF8"/>
    <w:rsid w:val="004F73D0"/>
    <w:rsid w:val="004F7BA8"/>
    <w:rsid w:val="004F7BD5"/>
    <w:rsid w:val="005022A3"/>
    <w:rsid w:val="005030E8"/>
    <w:rsid w:val="00504752"/>
    <w:rsid w:val="00505796"/>
    <w:rsid w:val="00507093"/>
    <w:rsid w:val="005113CD"/>
    <w:rsid w:val="00512B7D"/>
    <w:rsid w:val="0051399A"/>
    <w:rsid w:val="00514E7E"/>
    <w:rsid w:val="0051715A"/>
    <w:rsid w:val="005179CF"/>
    <w:rsid w:val="00517CF5"/>
    <w:rsid w:val="00520687"/>
    <w:rsid w:val="005213FE"/>
    <w:rsid w:val="00522BD2"/>
    <w:rsid w:val="00523C1B"/>
    <w:rsid w:val="00525535"/>
    <w:rsid w:val="0052672D"/>
    <w:rsid w:val="005304E0"/>
    <w:rsid w:val="00531300"/>
    <w:rsid w:val="00531C80"/>
    <w:rsid w:val="005353EC"/>
    <w:rsid w:val="0053688A"/>
    <w:rsid w:val="005373FF"/>
    <w:rsid w:val="00537A99"/>
    <w:rsid w:val="00537D49"/>
    <w:rsid w:val="00540B96"/>
    <w:rsid w:val="00541E73"/>
    <w:rsid w:val="005432F0"/>
    <w:rsid w:val="0054339C"/>
    <w:rsid w:val="00543D00"/>
    <w:rsid w:val="005464FE"/>
    <w:rsid w:val="00546F2D"/>
    <w:rsid w:val="00550169"/>
    <w:rsid w:val="0055021C"/>
    <w:rsid w:val="00550C93"/>
    <w:rsid w:val="00553072"/>
    <w:rsid w:val="00553A1E"/>
    <w:rsid w:val="00554B2F"/>
    <w:rsid w:val="00554C31"/>
    <w:rsid w:val="005555E3"/>
    <w:rsid w:val="00555D10"/>
    <w:rsid w:val="00556B9D"/>
    <w:rsid w:val="00557091"/>
    <w:rsid w:val="00557566"/>
    <w:rsid w:val="00557E17"/>
    <w:rsid w:val="00561403"/>
    <w:rsid w:val="00561DFB"/>
    <w:rsid w:val="005666B1"/>
    <w:rsid w:val="0057085E"/>
    <w:rsid w:val="00571A8D"/>
    <w:rsid w:val="00571CCF"/>
    <w:rsid w:val="00572AE6"/>
    <w:rsid w:val="0057411E"/>
    <w:rsid w:val="00577467"/>
    <w:rsid w:val="005776FC"/>
    <w:rsid w:val="00577F47"/>
    <w:rsid w:val="005806D6"/>
    <w:rsid w:val="00580FF4"/>
    <w:rsid w:val="00582902"/>
    <w:rsid w:val="005829EF"/>
    <w:rsid w:val="00583013"/>
    <w:rsid w:val="00590C18"/>
    <w:rsid w:val="00591CD2"/>
    <w:rsid w:val="005923F7"/>
    <w:rsid w:val="00593C7A"/>
    <w:rsid w:val="00594E86"/>
    <w:rsid w:val="005975F2"/>
    <w:rsid w:val="0059764D"/>
    <w:rsid w:val="005A1C54"/>
    <w:rsid w:val="005A1F73"/>
    <w:rsid w:val="005A3337"/>
    <w:rsid w:val="005A4F19"/>
    <w:rsid w:val="005A5FFC"/>
    <w:rsid w:val="005A63E1"/>
    <w:rsid w:val="005A6E8F"/>
    <w:rsid w:val="005A6FFA"/>
    <w:rsid w:val="005B1031"/>
    <w:rsid w:val="005B1A08"/>
    <w:rsid w:val="005B213C"/>
    <w:rsid w:val="005B2665"/>
    <w:rsid w:val="005B2B15"/>
    <w:rsid w:val="005B2ED0"/>
    <w:rsid w:val="005B33D7"/>
    <w:rsid w:val="005B39CC"/>
    <w:rsid w:val="005B3D23"/>
    <w:rsid w:val="005B4630"/>
    <w:rsid w:val="005B51F6"/>
    <w:rsid w:val="005B5E48"/>
    <w:rsid w:val="005B775B"/>
    <w:rsid w:val="005C1429"/>
    <w:rsid w:val="005C35C4"/>
    <w:rsid w:val="005C35D0"/>
    <w:rsid w:val="005C3C00"/>
    <w:rsid w:val="005C3CD9"/>
    <w:rsid w:val="005C4911"/>
    <w:rsid w:val="005C4996"/>
    <w:rsid w:val="005C5176"/>
    <w:rsid w:val="005C61FF"/>
    <w:rsid w:val="005D09C0"/>
    <w:rsid w:val="005D1E07"/>
    <w:rsid w:val="005D2BA9"/>
    <w:rsid w:val="005D4898"/>
    <w:rsid w:val="005D57F3"/>
    <w:rsid w:val="005D5966"/>
    <w:rsid w:val="005D6BCB"/>
    <w:rsid w:val="005D7152"/>
    <w:rsid w:val="005E04CC"/>
    <w:rsid w:val="005E1589"/>
    <w:rsid w:val="005E2FF8"/>
    <w:rsid w:val="005F025B"/>
    <w:rsid w:val="005F1C94"/>
    <w:rsid w:val="005F273D"/>
    <w:rsid w:val="005F2843"/>
    <w:rsid w:val="005F4C3C"/>
    <w:rsid w:val="005F7DA0"/>
    <w:rsid w:val="00601224"/>
    <w:rsid w:val="0060230F"/>
    <w:rsid w:val="00602C18"/>
    <w:rsid w:val="00603E48"/>
    <w:rsid w:val="006051ED"/>
    <w:rsid w:val="00605553"/>
    <w:rsid w:val="006063C6"/>
    <w:rsid w:val="00606A6C"/>
    <w:rsid w:val="006077B4"/>
    <w:rsid w:val="00607A6F"/>
    <w:rsid w:val="00611509"/>
    <w:rsid w:val="0061234C"/>
    <w:rsid w:val="00612984"/>
    <w:rsid w:val="00614AB6"/>
    <w:rsid w:val="00615AED"/>
    <w:rsid w:val="00615F29"/>
    <w:rsid w:val="00616CE7"/>
    <w:rsid w:val="00616D89"/>
    <w:rsid w:val="00617944"/>
    <w:rsid w:val="00620731"/>
    <w:rsid w:val="00620D30"/>
    <w:rsid w:val="006212CB"/>
    <w:rsid w:val="0062572A"/>
    <w:rsid w:val="006263C2"/>
    <w:rsid w:val="006268C8"/>
    <w:rsid w:val="0062760B"/>
    <w:rsid w:val="0063231E"/>
    <w:rsid w:val="0063311E"/>
    <w:rsid w:val="006346B4"/>
    <w:rsid w:val="00637658"/>
    <w:rsid w:val="006379EA"/>
    <w:rsid w:val="00640664"/>
    <w:rsid w:val="00644449"/>
    <w:rsid w:val="006446F3"/>
    <w:rsid w:val="006538A3"/>
    <w:rsid w:val="00654DF1"/>
    <w:rsid w:val="006615D0"/>
    <w:rsid w:val="00662767"/>
    <w:rsid w:val="00663986"/>
    <w:rsid w:val="00665C4B"/>
    <w:rsid w:val="006705AC"/>
    <w:rsid w:val="0067147C"/>
    <w:rsid w:val="00671521"/>
    <w:rsid w:val="0067379C"/>
    <w:rsid w:val="00674286"/>
    <w:rsid w:val="00674ECD"/>
    <w:rsid w:val="00676C2F"/>
    <w:rsid w:val="00677031"/>
    <w:rsid w:val="006776F2"/>
    <w:rsid w:val="0068111F"/>
    <w:rsid w:val="006820AE"/>
    <w:rsid w:val="006833F7"/>
    <w:rsid w:val="00683518"/>
    <w:rsid w:val="00683922"/>
    <w:rsid w:val="00684285"/>
    <w:rsid w:val="00687BEB"/>
    <w:rsid w:val="00693714"/>
    <w:rsid w:val="006961CE"/>
    <w:rsid w:val="0069646A"/>
    <w:rsid w:val="00696E7E"/>
    <w:rsid w:val="006A11BE"/>
    <w:rsid w:val="006A2AE8"/>
    <w:rsid w:val="006A2D00"/>
    <w:rsid w:val="006A40CE"/>
    <w:rsid w:val="006A4895"/>
    <w:rsid w:val="006A5B12"/>
    <w:rsid w:val="006A7A1B"/>
    <w:rsid w:val="006B1413"/>
    <w:rsid w:val="006B28AE"/>
    <w:rsid w:val="006B323A"/>
    <w:rsid w:val="006B3EEC"/>
    <w:rsid w:val="006B537E"/>
    <w:rsid w:val="006B64AD"/>
    <w:rsid w:val="006B7EB2"/>
    <w:rsid w:val="006C18ED"/>
    <w:rsid w:val="006C1C74"/>
    <w:rsid w:val="006C280A"/>
    <w:rsid w:val="006C2855"/>
    <w:rsid w:val="006C2C32"/>
    <w:rsid w:val="006C4F96"/>
    <w:rsid w:val="006C76B2"/>
    <w:rsid w:val="006C780B"/>
    <w:rsid w:val="006D009A"/>
    <w:rsid w:val="006D04F3"/>
    <w:rsid w:val="006D0E73"/>
    <w:rsid w:val="006D29D3"/>
    <w:rsid w:val="006D3116"/>
    <w:rsid w:val="006D4019"/>
    <w:rsid w:val="006D5584"/>
    <w:rsid w:val="006D68E4"/>
    <w:rsid w:val="006D7BB6"/>
    <w:rsid w:val="006E0172"/>
    <w:rsid w:val="006E0631"/>
    <w:rsid w:val="006E0658"/>
    <w:rsid w:val="006E3049"/>
    <w:rsid w:val="006E31D8"/>
    <w:rsid w:val="006E32FA"/>
    <w:rsid w:val="006E431D"/>
    <w:rsid w:val="006E4494"/>
    <w:rsid w:val="006E4A52"/>
    <w:rsid w:val="006E4F0F"/>
    <w:rsid w:val="006E5D6A"/>
    <w:rsid w:val="006F0DA7"/>
    <w:rsid w:val="006F27FF"/>
    <w:rsid w:val="006F2ECD"/>
    <w:rsid w:val="006F3C35"/>
    <w:rsid w:val="006F40C0"/>
    <w:rsid w:val="006F5A7D"/>
    <w:rsid w:val="00702CCC"/>
    <w:rsid w:val="00706DBC"/>
    <w:rsid w:val="007079A5"/>
    <w:rsid w:val="00707C3D"/>
    <w:rsid w:val="00710109"/>
    <w:rsid w:val="00710294"/>
    <w:rsid w:val="007115B5"/>
    <w:rsid w:val="007127C1"/>
    <w:rsid w:val="0071294E"/>
    <w:rsid w:val="007130B6"/>
    <w:rsid w:val="007131BF"/>
    <w:rsid w:val="00717AF5"/>
    <w:rsid w:val="00720E22"/>
    <w:rsid w:val="00723E10"/>
    <w:rsid w:val="007255F4"/>
    <w:rsid w:val="0072583E"/>
    <w:rsid w:val="00730B62"/>
    <w:rsid w:val="007314A4"/>
    <w:rsid w:val="00731616"/>
    <w:rsid w:val="00731BFE"/>
    <w:rsid w:val="00732115"/>
    <w:rsid w:val="00733D52"/>
    <w:rsid w:val="007354D4"/>
    <w:rsid w:val="00735619"/>
    <w:rsid w:val="00736D96"/>
    <w:rsid w:val="00737E06"/>
    <w:rsid w:val="00741161"/>
    <w:rsid w:val="00741EA0"/>
    <w:rsid w:val="00743190"/>
    <w:rsid w:val="00746272"/>
    <w:rsid w:val="0074796A"/>
    <w:rsid w:val="007504A1"/>
    <w:rsid w:val="00750F51"/>
    <w:rsid w:val="0075221F"/>
    <w:rsid w:val="00754EB1"/>
    <w:rsid w:val="00754F4E"/>
    <w:rsid w:val="00756F25"/>
    <w:rsid w:val="00757A5C"/>
    <w:rsid w:val="00760C1C"/>
    <w:rsid w:val="007619E0"/>
    <w:rsid w:val="00761D85"/>
    <w:rsid w:val="00762C8F"/>
    <w:rsid w:val="0076411F"/>
    <w:rsid w:val="00764301"/>
    <w:rsid w:val="007643AF"/>
    <w:rsid w:val="0076568D"/>
    <w:rsid w:val="007664C7"/>
    <w:rsid w:val="00767001"/>
    <w:rsid w:val="00770016"/>
    <w:rsid w:val="00770237"/>
    <w:rsid w:val="00772342"/>
    <w:rsid w:val="0077281B"/>
    <w:rsid w:val="007743AA"/>
    <w:rsid w:val="007750D4"/>
    <w:rsid w:val="00775F17"/>
    <w:rsid w:val="007769FB"/>
    <w:rsid w:val="00777444"/>
    <w:rsid w:val="00777AB3"/>
    <w:rsid w:val="00781B48"/>
    <w:rsid w:val="007826CE"/>
    <w:rsid w:val="0078482C"/>
    <w:rsid w:val="0078483D"/>
    <w:rsid w:val="00785426"/>
    <w:rsid w:val="007908D8"/>
    <w:rsid w:val="00791D94"/>
    <w:rsid w:val="0079483A"/>
    <w:rsid w:val="007955DC"/>
    <w:rsid w:val="00795868"/>
    <w:rsid w:val="007979FB"/>
    <w:rsid w:val="007A00F9"/>
    <w:rsid w:val="007A17BC"/>
    <w:rsid w:val="007A2C50"/>
    <w:rsid w:val="007A5543"/>
    <w:rsid w:val="007A6F31"/>
    <w:rsid w:val="007B077D"/>
    <w:rsid w:val="007B186A"/>
    <w:rsid w:val="007B2AF3"/>
    <w:rsid w:val="007B5736"/>
    <w:rsid w:val="007B5FC5"/>
    <w:rsid w:val="007B6917"/>
    <w:rsid w:val="007C0398"/>
    <w:rsid w:val="007C0F8D"/>
    <w:rsid w:val="007C3553"/>
    <w:rsid w:val="007C56BA"/>
    <w:rsid w:val="007C6B93"/>
    <w:rsid w:val="007C7308"/>
    <w:rsid w:val="007D0084"/>
    <w:rsid w:val="007D177E"/>
    <w:rsid w:val="007D179F"/>
    <w:rsid w:val="007D18E9"/>
    <w:rsid w:val="007D3B02"/>
    <w:rsid w:val="007D59D1"/>
    <w:rsid w:val="007E291A"/>
    <w:rsid w:val="007E3F51"/>
    <w:rsid w:val="007E4F40"/>
    <w:rsid w:val="007E513F"/>
    <w:rsid w:val="007E55C9"/>
    <w:rsid w:val="007E57E4"/>
    <w:rsid w:val="007E5C50"/>
    <w:rsid w:val="007E5EED"/>
    <w:rsid w:val="007E68DA"/>
    <w:rsid w:val="007F168F"/>
    <w:rsid w:val="007F1794"/>
    <w:rsid w:val="007F1C56"/>
    <w:rsid w:val="007F3522"/>
    <w:rsid w:val="007F371E"/>
    <w:rsid w:val="007F3B23"/>
    <w:rsid w:val="007F4D8E"/>
    <w:rsid w:val="007F5B6F"/>
    <w:rsid w:val="007F746F"/>
    <w:rsid w:val="0080417C"/>
    <w:rsid w:val="00805CBC"/>
    <w:rsid w:val="008066CB"/>
    <w:rsid w:val="00806DF4"/>
    <w:rsid w:val="008106AE"/>
    <w:rsid w:val="008151BA"/>
    <w:rsid w:val="00820E8C"/>
    <w:rsid w:val="00821A78"/>
    <w:rsid w:val="00822B3A"/>
    <w:rsid w:val="00823A68"/>
    <w:rsid w:val="008248F4"/>
    <w:rsid w:val="00824E19"/>
    <w:rsid w:val="00824F14"/>
    <w:rsid w:val="00825303"/>
    <w:rsid w:val="00825EBF"/>
    <w:rsid w:val="00826A72"/>
    <w:rsid w:val="008274A0"/>
    <w:rsid w:val="0082759C"/>
    <w:rsid w:val="00832179"/>
    <w:rsid w:val="00832395"/>
    <w:rsid w:val="0084037C"/>
    <w:rsid w:val="0084218F"/>
    <w:rsid w:val="00843581"/>
    <w:rsid w:val="00843905"/>
    <w:rsid w:val="00844BC0"/>
    <w:rsid w:val="00844E24"/>
    <w:rsid w:val="00845521"/>
    <w:rsid w:val="008466B2"/>
    <w:rsid w:val="008468FC"/>
    <w:rsid w:val="00850243"/>
    <w:rsid w:val="00850A45"/>
    <w:rsid w:val="00850CA3"/>
    <w:rsid w:val="00850F9F"/>
    <w:rsid w:val="008520E4"/>
    <w:rsid w:val="00853087"/>
    <w:rsid w:val="00855DC3"/>
    <w:rsid w:val="008565E5"/>
    <w:rsid w:val="008607F2"/>
    <w:rsid w:val="008612D4"/>
    <w:rsid w:val="0086174B"/>
    <w:rsid w:val="00862968"/>
    <w:rsid w:val="00862B4F"/>
    <w:rsid w:val="00875E5C"/>
    <w:rsid w:val="00876875"/>
    <w:rsid w:val="008778C2"/>
    <w:rsid w:val="008801BC"/>
    <w:rsid w:val="0088111F"/>
    <w:rsid w:val="00882AAD"/>
    <w:rsid w:val="0088439D"/>
    <w:rsid w:val="00884E1C"/>
    <w:rsid w:val="0088549F"/>
    <w:rsid w:val="00885B69"/>
    <w:rsid w:val="0088603F"/>
    <w:rsid w:val="008869CF"/>
    <w:rsid w:val="00890361"/>
    <w:rsid w:val="00890E14"/>
    <w:rsid w:val="008931CE"/>
    <w:rsid w:val="00893F60"/>
    <w:rsid w:val="008948FB"/>
    <w:rsid w:val="00894CE3"/>
    <w:rsid w:val="00897078"/>
    <w:rsid w:val="008A3A0C"/>
    <w:rsid w:val="008A3A5C"/>
    <w:rsid w:val="008A4097"/>
    <w:rsid w:val="008A4A81"/>
    <w:rsid w:val="008A569C"/>
    <w:rsid w:val="008A5D0B"/>
    <w:rsid w:val="008A797F"/>
    <w:rsid w:val="008A7C09"/>
    <w:rsid w:val="008B16A2"/>
    <w:rsid w:val="008B372C"/>
    <w:rsid w:val="008B4416"/>
    <w:rsid w:val="008B49BB"/>
    <w:rsid w:val="008B4D3D"/>
    <w:rsid w:val="008B5C3C"/>
    <w:rsid w:val="008B6996"/>
    <w:rsid w:val="008C0BB9"/>
    <w:rsid w:val="008C131A"/>
    <w:rsid w:val="008C1E5D"/>
    <w:rsid w:val="008C2D90"/>
    <w:rsid w:val="008C406B"/>
    <w:rsid w:val="008C48B4"/>
    <w:rsid w:val="008C4AEE"/>
    <w:rsid w:val="008D2410"/>
    <w:rsid w:val="008D3766"/>
    <w:rsid w:val="008D52C5"/>
    <w:rsid w:val="008D664F"/>
    <w:rsid w:val="008D6A71"/>
    <w:rsid w:val="008E1260"/>
    <w:rsid w:val="008E15FD"/>
    <w:rsid w:val="008E2DFB"/>
    <w:rsid w:val="008E4B68"/>
    <w:rsid w:val="008E557D"/>
    <w:rsid w:val="008E7945"/>
    <w:rsid w:val="008E7F0C"/>
    <w:rsid w:val="008F071A"/>
    <w:rsid w:val="008F0B1E"/>
    <w:rsid w:val="008F1274"/>
    <w:rsid w:val="008F2A68"/>
    <w:rsid w:val="008F40AE"/>
    <w:rsid w:val="00900434"/>
    <w:rsid w:val="00901C88"/>
    <w:rsid w:val="009027B4"/>
    <w:rsid w:val="0090401B"/>
    <w:rsid w:val="00904FCF"/>
    <w:rsid w:val="00905D7A"/>
    <w:rsid w:val="00905DA6"/>
    <w:rsid w:val="00916F2F"/>
    <w:rsid w:val="00917118"/>
    <w:rsid w:val="00917535"/>
    <w:rsid w:val="0092021C"/>
    <w:rsid w:val="0092161F"/>
    <w:rsid w:val="00921E81"/>
    <w:rsid w:val="00922E7C"/>
    <w:rsid w:val="00923D7F"/>
    <w:rsid w:val="00924180"/>
    <w:rsid w:val="00927054"/>
    <w:rsid w:val="009270C8"/>
    <w:rsid w:val="00931F2F"/>
    <w:rsid w:val="00932A0B"/>
    <w:rsid w:val="00933041"/>
    <w:rsid w:val="00933712"/>
    <w:rsid w:val="00934E61"/>
    <w:rsid w:val="00935182"/>
    <w:rsid w:val="0093591E"/>
    <w:rsid w:val="0094109F"/>
    <w:rsid w:val="00941B29"/>
    <w:rsid w:val="009447AE"/>
    <w:rsid w:val="00945BB7"/>
    <w:rsid w:val="00946C3E"/>
    <w:rsid w:val="009478D4"/>
    <w:rsid w:val="00950F24"/>
    <w:rsid w:val="00951F3F"/>
    <w:rsid w:val="00952868"/>
    <w:rsid w:val="00953F88"/>
    <w:rsid w:val="00956343"/>
    <w:rsid w:val="00960816"/>
    <w:rsid w:val="009608A6"/>
    <w:rsid w:val="00961891"/>
    <w:rsid w:val="00964195"/>
    <w:rsid w:val="00964B65"/>
    <w:rsid w:val="00966016"/>
    <w:rsid w:val="00967F6D"/>
    <w:rsid w:val="0097095C"/>
    <w:rsid w:val="009710E2"/>
    <w:rsid w:val="00971B7A"/>
    <w:rsid w:val="00972B34"/>
    <w:rsid w:val="0097353B"/>
    <w:rsid w:val="00973FC2"/>
    <w:rsid w:val="009742BD"/>
    <w:rsid w:val="00974608"/>
    <w:rsid w:val="00976808"/>
    <w:rsid w:val="009823DC"/>
    <w:rsid w:val="0098306A"/>
    <w:rsid w:val="009838D0"/>
    <w:rsid w:val="009842CA"/>
    <w:rsid w:val="009848B6"/>
    <w:rsid w:val="00984DA0"/>
    <w:rsid w:val="0099214A"/>
    <w:rsid w:val="00994F5A"/>
    <w:rsid w:val="009972FD"/>
    <w:rsid w:val="00997DF2"/>
    <w:rsid w:val="009A1A24"/>
    <w:rsid w:val="009A4DDF"/>
    <w:rsid w:val="009A7003"/>
    <w:rsid w:val="009A78B7"/>
    <w:rsid w:val="009B0043"/>
    <w:rsid w:val="009B0324"/>
    <w:rsid w:val="009B0985"/>
    <w:rsid w:val="009B2CF4"/>
    <w:rsid w:val="009B3A07"/>
    <w:rsid w:val="009B56CF"/>
    <w:rsid w:val="009B72C2"/>
    <w:rsid w:val="009C1FFB"/>
    <w:rsid w:val="009C28F5"/>
    <w:rsid w:val="009C34B0"/>
    <w:rsid w:val="009C4CDE"/>
    <w:rsid w:val="009C548B"/>
    <w:rsid w:val="009C6A11"/>
    <w:rsid w:val="009D0AF4"/>
    <w:rsid w:val="009D0DF7"/>
    <w:rsid w:val="009D1995"/>
    <w:rsid w:val="009D199A"/>
    <w:rsid w:val="009D1C92"/>
    <w:rsid w:val="009D27AF"/>
    <w:rsid w:val="009D2CB4"/>
    <w:rsid w:val="009D3898"/>
    <w:rsid w:val="009D3B44"/>
    <w:rsid w:val="009D4824"/>
    <w:rsid w:val="009D4D87"/>
    <w:rsid w:val="009D5B22"/>
    <w:rsid w:val="009D7067"/>
    <w:rsid w:val="009E12E8"/>
    <w:rsid w:val="009E20CA"/>
    <w:rsid w:val="009E2A04"/>
    <w:rsid w:val="009E4A5B"/>
    <w:rsid w:val="009E5F50"/>
    <w:rsid w:val="009E6098"/>
    <w:rsid w:val="009E6A52"/>
    <w:rsid w:val="009E7597"/>
    <w:rsid w:val="009E7EBC"/>
    <w:rsid w:val="009F1DE8"/>
    <w:rsid w:val="009F24D7"/>
    <w:rsid w:val="009F2FEF"/>
    <w:rsid w:val="009F47A9"/>
    <w:rsid w:val="009F47E9"/>
    <w:rsid w:val="009F50FA"/>
    <w:rsid w:val="009F7EFC"/>
    <w:rsid w:val="00A00597"/>
    <w:rsid w:val="00A0436F"/>
    <w:rsid w:val="00A04A54"/>
    <w:rsid w:val="00A04D0F"/>
    <w:rsid w:val="00A055C8"/>
    <w:rsid w:val="00A05BBF"/>
    <w:rsid w:val="00A07642"/>
    <w:rsid w:val="00A07D5A"/>
    <w:rsid w:val="00A07FB1"/>
    <w:rsid w:val="00A11B6E"/>
    <w:rsid w:val="00A20D48"/>
    <w:rsid w:val="00A21BBB"/>
    <w:rsid w:val="00A22CFC"/>
    <w:rsid w:val="00A24494"/>
    <w:rsid w:val="00A2504D"/>
    <w:rsid w:val="00A26422"/>
    <w:rsid w:val="00A26C0B"/>
    <w:rsid w:val="00A26D9E"/>
    <w:rsid w:val="00A275CD"/>
    <w:rsid w:val="00A2789D"/>
    <w:rsid w:val="00A27D4E"/>
    <w:rsid w:val="00A34E12"/>
    <w:rsid w:val="00A412AA"/>
    <w:rsid w:val="00A41C82"/>
    <w:rsid w:val="00A425B2"/>
    <w:rsid w:val="00A45260"/>
    <w:rsid w:val="00A45328"/>
    <w:rsid w:val="00A46470"/>
    <w:rsid w:val="00A47141"/>
    <w:rsid w:val="00A5067E"/>
    <w:rsid w:val="00A509A5"/>
    <w:rsid w:val="00A50A73"/>
    <w:rsid w:val="00A52138"/>
    <w:rsid w:val="00A521B0"/>
    <w:rsid w:val="00A52BA5"/>
    <w:rsid w:val="00A54582"/>
    <w:rsid w:val="00A569C4"/>
    <w:rsid w:val="00A57919"/>
    <w:rsid w:val="00A57AA2"/>
    <w:rsid w:val="00A63734"/>
    <w:rsid w:val="00A655DD"/>
    <w:rsid w:val="00A66779"/>
    <w:rsid w:val="00A667F9"/>
    <w:rsid w:val="00A66FCB"/>
    <w:rsid w:val="00A711CB"/>
    <w:rsid w:val="00A717E7"/>
    <w:rsid w:val="00A71837"/>
    <w:rsid w:val="00A71C41"/>
    <w:rsid w:val="00A73A0B"/>
    <w:rsid w:val="00A73E23"/>
    <w:rsid w:val="00A740D6"/>
    <w:rsid w:val="00A75224"/>
    <w:rsid w:val="00A765F9"/>
    <w:rsid w:val="00A80E0E"/>
    <w:rsid w:val="00A8181B"/>
    <w:rsid w:val="00A819EF"/>
    <w:rsid w:val="00A83005"/>
    <w:rsid w:val="00A831F2"/>
    <w:rsid w:val="00A842CF"/>
    <w:rsid w:val="00A8661E"/>
    <w:rsid w:val="00A910D3"/>
    <w:rsid w:val="00A949EF"/>
    <w:rsid w:val="00A970B9"/>
    <w:rsid w:val="00A9750A"/>
    <w:rsid w:val="00A9760A"/>
    <w:rsid w:val="00AA07E4"/>
    <w:rsid w:val="00AA24F7"/>
    <w:rsid w:val="00AA3B82"/>
    <w:rsid w:val="00AA5D2A"/>
    <w:rsid w:val="00AB34BB"/>
    <w:rsid w:val="00AB3CFD"/>
    <w:rsid w:val="00AB41E0"/>
    <w:rsid w:val="00AB480D"/>
    <w:rsid w:val="00AB5F1F"/>
    <w:rsid w:val="00AB6F65"/>
    <w:rsid w:val="00AC012D"/>
    <w:rsid w:val="00AC25D2"/>
    <w:rsid w:val="00AC4385"/>
    <w:rsid w:val="00AC5767"/>
    <w:rsid w:val="00AD02DE"/>
    <w:rsid w:val="00AD10B2"/>
    <w:rsid w:val="00AD55F8"/>
    <w:rsid w:val="00AD5746"/>
    <w:rsid w:val="00AD5B6B"/>
    <w:rsid w:val="00AD6887"/>
    <w:rsid w:val="00AD6A4A"/>
    <w:rsid w:val="00AD71B0"/>
    <w:rsid w:val="00AE2E8D"/>
    <w:rsid w:val="00AE2F95"/>
    <w:rsid w:val="00AE3F15"/>
    <w:rsid w:val="00AE53C2"/>
    <w:rsid w:val="00AE74A4"/>
    <w:rsid w:val="00AF0DA7"/>
    <w:rsid w:val="00AF0DE3"/>
    <w:rsid w:val="00AF0F82"/>
    <w:rsid w:val="00AF32AA"/>
    <w:rsid w:val="00AF3E16"/>
    <w:rsid w:val="00AF46F0"/>
    <w:rsid w:val="00AF546A"/>
    <w:rsid w:val="00AF55CE"/>
    <w:rsid w:val="00AF58BE"/>
    <w:rsid w:val="00AF5EC6"/>
    <w:rsid w:val="00AF60C1"/>
    <w:rsid w:val="00AF63D9"/>
    <w:rsid w:val="00AF7699"/>
    <w:rsid w:val="00B000C9"/>
    <w:rsid w:val="00B00782"/>
    <w:rsid w:val="00B0207E"/>
    <w:rsid w:val="00B02EF5"/>
    <w:rsid w:val="00B052C1"/>
    <w:rsid w:val="00B05972"/>
    <w:rsid w:val="00B07359"/>
    <w:rsid w:val="00B07655"/>
    <w:rsid w:val="00B10E4D"/>
    <w:rsid w:val="00B2175C"/>
    <w:rsid w:val="00B21ECD"/>
    <w:rsid w:val="00B23CAD"/>
    <w:rsid w:val="00B24200"/>
    <w:rsid w:val="00B251F3"/>
    <w:rsid w:val="00B25E91"/>
    <w:rsid w:val="00B261A2"/>
    <w:rsid w:val="00B308F5"/>
    <w:rsid w:val="00B30B64"/>
    <w:rsid w:val="00B30EEF"/>
    <w:rsid w:val="00B31C6C"/>
    <w:rsid w:val="00B32477"/>
    <w:rsid w:val="00B339F3"/>
    <w:rsid w:val="00B3464D"/>
    <w:rsid w:val="00B36453"/>
    <w:rsid w:val="00B36547"/>
    <w:rsid w:val="00B365D0"/>
    <w:rsid w:val="00B40257"/>
    <w:rsid w:val="00B411DC"/>
    <w:rsid w:val="00B42329"/>
    <w:rsid w:val="00B45694"/>
    <w:rsid w:val="00B461A5"/>
    <w:rsid w:val="00B47588"/>
    <w:rsid w:val="00B51627"/>
    <w:rsid w:val="00B51E66"/>
    <w:rsid w:val="00B527B5"/>
    <w:rsid w:val="00B529BB"/>
    <w:rsid w:val="00B55B6B"/>
    <w:rsid w:val="00B5651C"/>
    <w:rsid w:val="00B56FB3"/>
    <w:rsid w:val="00B571E7"/>
    <w:rsid w:val="00B61547"/>
    <w:rsid w:val="00B633D2"/>
    <w:rsid w:val="00B65846"/>
    <w:rsid w:val="00B65B6E"/>
    <w:rsid w:val="00B65C45"/>
    <w:rsid w:val="00B7014D"/>
    <w:rsid w:val="00B703E0"/>
    <w:rsid w:val="00B7321E"/>
    <w:rsid w:val="00B736ED"/>
    <w:rsid w:val="00B74918"/>
    <w:rsid w:val="00B81226"/>
    <w:rsid w:val="00B81291"/>
    <w:rsid w:val="00B82753"/>
    <w:rsid w:val="00B82B99"/>
    <w:rsid w:val="00B83896"/>
    <w:rsid w:val="00B83B64"/>
    <w:rsid w:val="00B916EE"/>
    <w:rsid w:val="00B92077"/>
    <w:rsid w:val="00B93319"/>
    <w:rsid w:val="00B9433F"/>
    <w:rsid w:val="00B96B51"/>
    <w:rsid w:val="00B972DE"/>
    <w:rsid w:val="00B97FCC"/>
    <w:rsid w:val="00BA18F8"/>
    <w:rsid w:val="00BA1B72"/>
    <w:rsid w:val="00BA2A19"/>
    <w:rsid w:val="00BA2F97"/>
    <w:rsid w:val="00BA39F8"/>
    <w:rsid w:val="00BA3BA2"/>
    <w:rsid w:val="00BA3E2B"/>
    <w:rsid w:val="00BA5552"/>
    <w:rsid w:val="00BA677E"/>
    <w:rsid w:val="00BB09AE"/>
    <w:rsid w:val="00BB1AB7"/>
    <w:rsid w:val="00BB49F5"/>
    <w:rsid w:val="00BB6326"/>
    <w:rsid w:val="00BB6DC4"/>
    <w:rsid w:val="00BB74D9"/>
    <w:rsid w:val="00BB7682"/>
    <w:rsid w:val="00BC0678"/>
    <w:rsid w:val="00BC0A83"/>
    <w:rsid w:val="00BC18D5"/>
    <w:rsid w:val="00BC3363"/>
    <w:rsid w:val="00BC3DF6"/>
    <w:rsid w:val="00BC5926"/>
    <w:rsid w:val="00BC6FD6"/>
    <w:rsid w:val="00BD06B0"/>
    <w:rsid w:val="00BD13A8"/>
    <w:rsid w:val="00BD2DAD"/>
    <w:rsid w:val="00BD376B"/>
    <w:rsid w:val="00BD4342"/>
    <w:rsid w:val="00BD57B7"/>
    <w:rsid w:val="00BD65C8"/>
    <w:rsid w:val="00BD67CA"/>
    <w:rsid w:val="00BE0A7C"/>
    <w:rsid w:val="00BE14D8"/>
    <w:rsid w:val="00BE396D"/>
    <w:rsid w:val="00BE5C17"/>
    <w:rsid w:val="00BE5F03"/>
    <w:rsid w:val="00BE6781"/>
    <w:rsid w:val="00BF1021"/>
    <w:rsid w:val="00BF3F8C"/>
    <w:rsid w:val="00BF5C6C"/>
    <w:rsid w:val="00BF69F4"/>
    <w:rsid w:val="00C012ED"/>
    <w:rsid w:val="00C01DF7"/>
    <w:rsid w:val="00C033A0"/>
    <w:rsid w:val="00C054A1"/>
    <w:rsid w:val="00C054BF"/>
    <w:rsid w:val="00C05B1F"/>
    <w:rsid w:val="00C05EE6"/>
    <w:rsid w:val="00C06074"/>
    <w:rsid w:val="00C06365"/>
    <w:rsid w:val="00C06396"/>
    <w:rsid w:val="00C06458"/>
    <w:rsid w:val="00C06821"/>
    <w:rsid w:val="00C07532"/>
    <w:rsid w:val="00C10496"/>
    <w:rsid w:val="00C118B6"/>
    <w:rsid w:val="00C11F66"/>
    <w:rsid w:val="00C12226"/>
    <w:rsid w:val="00C12D33"/>
    <w:rsid w:val="00C140F3"/>
    <w:rsid w:val="00C14390"/>
    <w:rsid w:val="00C14540"/>
    <w:rsid w:val="00C15D8F"/>
    <w:rsid w:val="00C20B33"/>
    <w:rsid w:val="00C21753"/>
    <w:rsid w:val="00C23D97"/>
    <w:rsid w:val="00C24C2D"/>
    <w:rsid w:val="00C27908"/>
    <w:rsid w:val="00C321FD"/>
    <w:rsid w:val="00C3233A"/>
    <w:rsid w:val="00C32385"/>
    <w:rsid w:val="00C32990"/>
    <w:rsid w:val="00C33917"/>
    <w:rsid w:val="00C34B4F"/>
    <w:rsid w:val="00C3531D"/>
    <w:rsid w:val="00C35EA8"/>
    <w:rsid w:val="00C370E4"/>
    <w:rsid w:val="00C40B37"/>
    <w:rsid w:val="00C40C87"/>
    <w:rsid w:val="00C412C8"/>
    <w:rsid w:val="00C413DF"/>
    <w:rsid w:val="00C41984"/>
    <w:rsid w:val="00C41EA9"/>
    <w:rsid w:val="00C4212B"/>
    <w:rsid w:val="00C431F6"/>
    <w:rsid w:val="00C434D5"/>
    <w:rsid w:val="00C436C7"/>
    <w:rsid w:val="00C43E15"/>
    <w:rsid w:val="00C45721"/>
    <w:rsid w:val="00C5015D"/>
    <w:rsid w:val="00C50679"/>
    <w:rsid w:val="00C5080E"/>
    <w:rsid w:val="00C50CA5"/>
    <w:rsid w:val="00C5229F"/>
    <w:rsid w:val="00C53BA1"/>
    <w:rsid w:val="00C53EE4"/>
    <w:rsid w:val="00C5418A"/>
    <w:rsid w:val="00C55604"/>
    <w:rsid w:val="00C60F27"/>
    <w:rsid w:val="00C61018"/>
    <w:rsid w:val="00C6177E"/>
    <w:rsid w:val="00C62AD7"/>
    <w:rsid w:val="00C63CDB"/>
    <w:rsid w:val="00C67B56"/>
    <w:rsid w:val="00C70473"/>
    <w:rsid w:val="00C720A1"/>
    <w:rsid w:val="00C73919"/>
    <w:rsid w:val="00C744F5"/>
    <w:rsid w:val="00C7662E"/>
    <w:rsid w:val="00C76DC0"/>
    <w:rsid w:val="00C7750F"/>
    <w:rsid w:val="00C80BC9"/>
    <w:rsid w:val="00C81171"/>
    <w:rsid w:val="00C8180A"/>
    <w:rsid w:val="00C81962"/>
    <w:rsid w:val="00C8445E"/>
    <w:rsid w:val="00C847EC"/>
    <w:rsid w:val="00C903EB"/>
    <w:rsid w:val="00C90F08"/>
    <w:rsid w:val="00C91544"/>
    <w:rsid w:val="00C91892"/>
    <w:rsid w:val="00C92994"/>
    <w:rsid w:val="00C939A3"/>
    <w:rsid w:val="00C94576"/>
    <w:rsid w:val="00C95447"/>
    <w:rsid w:val="00C962D6"/>
    <w:rsid w:val="00C973CC"/>
    <w:rsid w:val="00C976B1"/>
    <w:rsid w:val="00CA04F7"/>
    <w:rsid w:val="00CA0EBF"/>
    <w:rsid w:val="00CA2741"/>
    <w:rsid w:val="00CA2F9F"/>
    <w:rsid w:val="00CA314C"/>
    <w:rsid w:val="00CA3BA8"/>
    <w:rsid w:val="00CA570B"/>
    <w:rsid w:val="00CA71B9"/>
    <w:rsid w:val="00CA79CE"/>
    <w:rsid w:val="00CB0072"/>
    <w:rsid w:val="00CB0B05"/>
    <w:rsid w:val="00CB21AE"/>
    <w:rsid w:val="00CB3133"/>
    <w:rsid w:val="00CB3CA8"/>
    <w:rsid w:val="00CB52B5"/>
    <w:rsid w:val="00CB5A1B"/>
    <w:rsid w:val="00CB6699"/>
    <w:rsid w:val="00CB6AA2"/>
    <w:rsid w:val="00CC0588"/>
    <w:rsid w:val="00CC1542"/>
    <w:rsid w:val="00CC17CB"/>
    <w:rsid w:val="00CC27AB"/>
    <w:rsid w:val="00CC2F94"/>
    <w:rsid w:val="00CC4A3D"/>
    <w:rsid w:val="00CC6717"/>
    <w:rsid w:val="00CC73C1"/>
    <w:rsid w:val="00CC74EA"/>
    <w:rsid w:val="00CC7FB8"/>
    <w:rsid w:val="00CD2A09"/>
    <w:rsid w:val="00CD4D5B"/>
    <w:rsid w:val="00CD6513"/>
    <w:rsid w:val="00CD68DB"/>
    <w:rsid w:val="00CD6EE7"/>
    <w:rsid w:val="00CE112F"/>
    <w:rsid w:val="00CE11F1"/>
    <w:rsid w:val="00CE1DCA"/>
    <w:rsid w:val="00CE1EC8"/>
    <w:rsid w:val="00CE2C95"/>
    <w:rsid w:val="00CE4284"/>
    <w:rsid w:val="00CE4358"/>
    <w:rsid w:val="00CE4D74"/>
    <w:rsid w:val="00CE5F76"/>
    <w:rsid w:val="00CE6B56"/>
    <w:rsid w:val="00CE6EE4"/>
    <w:rsid w:val="00CF07D4"/>
    <w:rsid w:val="00CF081A"/>
    <w:rsid w:val="00CF0B5D"/>
    <w:rsid w:val="00CF401C"/>
    <w:rsid w:val="00CF5030"/>
    <w:rsid w:val="00CF643A"/>
    <w:rsid w:val="00CF6C09"/>
    <w:rsid w:val="00D01D3A"/>
    <w:rsid w:val="00D02ED2"/>
    <w:rsid w:val="00D036A7"/>
    <w:rsid w:val="00D03B97"/>
    <w:rsid w:val="00D03B9E"/>
    <w:rsid w:val="00D0454F"/>
    <w:rsid w:val="00D05E17"/>
    <w:rsid w:val="00D06AD4"/>
    <w:rsid w:val="00D06F8B"/>
    <w:rsid w:val="00D07767"/>
    <w:rsid w:val="00D07C10"/>
    <w:rsid w:val="00D110D9"/>
    <w:rsid w:val="00D117FF"/>
    <w:rsid w:val="00D126BF"/>
    <w:rsid w:val="00D12DE2"/>
    <w:rsid w:val="00D13AC2"/>
    <w:rsid w:val="00D13D88"/>
    <w:rsid w:val="00D22066"/>
    <w:rsid w:val="00D23F8F"/>
    <w:rsid w:val="00D250E3"/>
    <w:rsid w:val="00D25A7E"/>
    <w:rsid w:val="00D320D3"/>
    <w:rsid w:val="00D32B60"/>
    <w:rsid w:val="00D346E7"/>
    <w:rsid w:val="00D34BFF"/>
    <w:rsid w:val="00D353CD"/>
    <w:rsid w:val="00D35D11"/>
    <w:rsid w:val="00D369DC"/>
    <w:rsid w:val="00D401F0"/>
    <w:rsid w:val="00D4211A"/>
    <w:rsid w:val="00D46B61"/>
    <w:rsid w:val="00D470F5"/>
    <w:rsid w:val="00D47A37"/>
    <w:rsid w:val="00D51D74"/>
    <w:rsid w:val="00D5251B"/>
    <w:rsid w:val="00D52BAC"/>
    <w:rsid w:val="00D5393E"/>
    <w:rsid w:val="00D54240"/>
    <w:rsid w:val="00D60973"/>
    <w:rsid w:val="00D61CC6"/>
    <w:rsid w:val="00D64848"/>
    <w:rsid w:val="00D648E3"/>
    <w:rsid w:val="00D64F25"/>
    <w:rsid w:val="00D655B8"/>
    <w:rsid w:val="00D66A61"/>
    <w:rsid w:val="00D66E5A"/>
    <w:rsid w:val="00D67468"/>
    <w:rsid w:val="00D67E52"/>
    <w:rsid w:val="00D70351"/>
    <w:rsid w:val="00D70427"/>
    <w:rsid w:val="00D724BB"/>
    <w:rsid w:val="00D73A5B"/>
    <w:rsid w:val="00D74F22"/>
    <w:rsid w:val="00D838B6"/>
    <w:rsid w:val="00D83FE0"/>
    <w:rsid w:val="00D84394"/>
    <w:rsid w:val="00D8620F"/>
    <w:rsid w:val="00D866CD"/>
    <w:rsid w:val="00D869F0"/>
    <w:rsid w:val="00D87BE6"/>
    <w:rsid w:val="00D87C82"/>
    <w:rsid w:val="00D9005A"/>
    <w:rsid w:val="00D917CB"/>
    <w:rsid w:val="00D91F89"/>
    <w:rsid w:val="00D931DE"/>
    <w:rsid w:val="00D94852"/>
    <w:rsid w:val="00D9666A"/>
    <w:rsid w:val="00D9693C"/>
    <w:rsid w:val="00D96A6F"/>
    <w:rsid w:val="00D96EC3"/>
    <w:rsid w:val="00D97BBA"/>
    <w:rsid w:val="00DA001B"/>
    <w:rsid w:val="00DA160C"/>
    <w:rsid w:val="00DA1789"/>
    <w:rsid w:val="00DA2456"/>
    <w:rsid w:val="00DA2E88"/>
    <w:rsid w:val="00DA4F7F"/>
    <w:rsid w:val="00DB0CC0"/>
    <w:rsid w:val="00DB2BFB"/>
    <w:rsid w:val="00DB31FC"/>
    <w:rsid w:val="00DB3E5B"/>
    <w:rsid w:val="00DB4EA6"/>
    <w:rsid w:val="00DB56E9"/>
    <w:rsid w:val="00DB65C7"/>
    <w:rsid w:val="00DB681C"/>
    <w:rsid w:val="00DC0D6E"/>
    <w:rsid w:val="00DC0EC7"/>
    <w:rsid w:val="00DC11C6"/>
    <w:rsid w:val="00DC1523"/>
    <w:rsid w:val="00DC1615"/>
    <w:rsid w:val="00DC2A84"/>
    <w:rsid w:val="00DC34E3"/>
    <w:rsid w:val="00DC3D7F"/>
    <w:rsid w:val="00DC3F14"/>
    <w:rsid w:val="00DC4963"/>
    <w:rsid w:val="00DC6CF0"/>
    <w:rsid w:val="00DD13CC"/>
    <w:rsid w:val="00DD2C55"/>
    <w:rsid w:val="00DD2D89"/>
    <w:rsid w:val="00DD3AC9"/>
    <w:rsid w:val="00DD4982"/>
    <w:rsid w:val="00DD56E9"/>
    <w:rsid w:val="00DD7122"/>
    <w:rsid w:val="00DE068F"/>
    <w:rsid w:val="00DE0992"/>
    <w:rsid w:val="00DE1762"/>
    <w:rsid w:val="00DE1A98"/>
    <w:rsid w:val="00DE4B36"/>
    <w:rsid w:val="00DE6BF8"/>
    <w:rsid w:val="00DE783D"/>
    <w:rsid w:val="00DF2180"/>
    <w:rsid w:val="00DF3B44"/>
    <w:rsid w:val="00DF43AF"/>
    <w:rsid w:val="00DF4822"/>
    <w:rsid w:val="00DF5BBD"/>
    <w:rsid w:val="00DF6098"/>
    <w:rsid w:val="00DF68A5"/>
    <w:rsid w:val="00DF76F3"/>
    <w:rsid w:val="00DF7C58"/>
    <w:rsid w:val="00E00FF1"/>
    <w:rsid w:val="00E02175"/>
    <w:rsid w:val="00E02DFB"/>
    <w:rsid w:val="00E0431A"/>
    <w:rsid w:val="00E04FEA"/>
    <w:rsid w:val="00E05D8F"/>
    <w:rsid w:val="00E06650"/>
    <w:rsid w:val="00E1052D"/>
    <w:rsid w:val="00E10818"/>
    <w:rsid w:val="00E11700"/>
    <w:rsid w:val="00E11BA2"/>
    <w:rsid w:val="00E1347A"/>
    <w:rsid w:val="00E16A8B"/>
    <w:rsid w:val="00E16E8F"/>
    <w:rsid w:val="00E17347"/>
    <w:rsid w:val="00E20638"/>
    <w:rsid w:val="00E250F5"/>
    <w:rsid w:val="00E25F37"/>
    <w:rsid w:val="00E269AF"/>
    <w:rsid w:val="00E26B5F"/>
    <w:rsid w:val="00E26DC5"/>
    <w:rsid w:val="00E301FC"/>
    <w:rsid w:val="00E30465"/>
    <w:rsid w:val="00E312C4"/>
    <w:rsid w:val="00E31301"/>
    <w:rsid w:val="00E33470"/>
    <w:rsid w:val="00E345ED"/>
    <w:rsid w:val="00E346BE"/>
    <w:rsid w:val="00E36C7C"/>
    <w:rsid w:val="00E37147"/>
    <w:rsid w:val="00E40F47"/>
    <w:rsid w:val="00E4189F"/>
    <w:rsid w:val="00E428DB"/>
    <w:rsid w:val="00E4292B"/>
    <w:rsid w:val="00E43278"/>
    <w:rsid w:val="00E436F2"/>
    <w:rsid w:val="00E45DD0"/>
    <w:rsid w:val="00E4604A"/>
    <w:rsid w:val="00E46E3C"/>
    <w:rsid w:val="00E47696"/>
    <w:rsid w:val="00E47D0F"/>
    <w:rsid w:val="00E47E3B"/>
    <w:rsid w:val="00E50A58"/>
    <w:rsid w:val="00E50F70"/>
    <w:rsid w:val="00E51134"/>
    <w:rsid w:val="00E5261E"/>
    <w:rsid w:val="00E52BC5"/>
    <w:rsid w:val="00E532B9"/>
    <w:rsid w:val="00E533B6"/>
    <w:rsid w:val="00E543EE"/>
    <w:rsid w:val="00E54B26"/>
    <w:rsid w:val="00E55438"/>
    <w:rsid w:val="00E56E37"/>
    <w:rsid w:val="00E576A8"/>
    <w:rsid w:val="00E60E61"/>
    <w:rsid w:val="00E62AD1"/>
    <w:rsid w:val="00E636B1"/>
    <w:rsid w:val="00E63855"/>
    <w:rsid w:val="00E6456D"/>
    <w:rsid w:val="00E655FC"/>
    <w:rsid w:val="00E659BD"/>
    <w:rsid w:val="00E7018A"/>
    <w:rsid w:val="00E71A64"/>
    <w:rsid w:val="00E72602"/>
    <w:rsid w:val="00E72F8E"/>
    <w:rsid w:val="00E73620"/>
    <w:rsid w:val="00E73E20"/>
    <w:rsid w:val="00E73E99"/>
    <w:rsid w:val="00E765A2"/>
    <w:rsid w:val="00E777E7"/>
    <w:rsid w:val="00E77D19"/>
    <w:rsid w:val="00E83683"/>
    <w:rsid w:val="00E837C3"/>
    <w:rsid w:val="00E860A4"/>
    <w:rsid w:val="00E86B42"/>
    <w:rsid w:val="00E8751E"/>
    <w:rsid w:val="00E87D9D"/>
    <w:rsid w:val="00E90789"/>
    <w:rsid w:val="00E91539"/>
    <w:rsid w:val="00E91B22"/>
    <w:rsid w:val="00E92B07"/>
    <w:rsid w:val="00E92E4D"/>
    <w:rsid w:val="00E9347C"/>
    <w:rsid w:val="00E93B8D"/>
    <w:rsid w:val="00E94988"/>
    <w:rsid w:val="00E94D74"/>
    <w:rsid w:val="00E95A78"/>
    <w:rsid w:val="00E97CC0"/>
    <w:rsid w:val="00EA3704"/>
    <w:rsid w:val="00EA3744"/>
    <w:rsid w:val="00EA4993"/>
    <w:rsid w:val="00EA50BD"/>
    <w:rsid w:val="00EA5A6C"/>
    <w:rsid w:val="00EA5F70"/>
    <w:rsid w:val="00EA5FE0"/>
    <w:rsid w:val="00EA60B4"/>
    <w:rsid w:val="00EA71A4"/>
    <w:rsid w:val="00EA7329"/>
    <w:rsid w:val="00EA7391"/>
    <w:rsid w:val="00EB63F7"/>
    <w:rsid w:val="00EB70A8"/>
    <w:rsid w:val="00EB74CB"/>
    <w:rsid w:val="00EB7878"/>
    <w:rsid w:val="00EB7ACB"/>
    <w:rsid w:val="00EC118A"/>
    <w:rsid w:val="00EC198E"/>
    <w:rsid w:val="00EC3F4F"/>
    <w:rsid w:val="00EC586C"/>
    <w:rsid w:val="00ED16D2"/>
    <w:rsid w:val="00ED20EE"/>
    <w:rsid w:val="00ED28A1"/>
    <w:rsid w:val="00ED40B7"/>
    <w:rsid w:val="00ED4E80"/>
    <w:rsid w:val="00ED7BC3"/>
    <w:rsid w:val="00EE302A"/>
    <w:rsid w:val="00EE4E87"/>
    <w:rsid w:val="00EE660B"/>
    <w:rsid w:val="00EE75A2"/>
    <w:rsid w:val="00EE7C58"/>
    <w:rsid w:val="00EF154D"/>
    <w:rsid w:val="00EF1570"/>
    <w:rsid w:val="00EF2A8E"/>
    <w:rsid w:val="00EF4E0E"/>
    <w:rsid w:val="00EF5129"/>
    <w:rsid w:val="00EF5389"/>
    <w:rsid w:val="00EF57A4"/>
    <w:rsid w:val="00EF5845"/>
    <w:rsid w:val="00EF5895"/>
    <w:rsid w:val="00EF7C1B"/>
    <w:rsid w:val="00F0027E"/>
    <w:rsid w:val="00F0095F"/>
    <w:rsid w:val="00F01260"/>
    <w:rsid w:val="00F0165A"/>
    <w:rsid w:val="00F01C4D"/>
    <w:rsid w:val="00F020D6"/>
    <w:rsid w:val="00F025B7"/>
    <w:rsid w:val="00F030DE"/>
    <w:rsid w:val="00F034BF"/>
    <w:rsid w:val="00F039A0"/>
    <w:rsid w:val="00F046C4"/>
    <w:rsid w:val="00F04EDE"/>
    <w:rsid w:val="00F05FA4"/>
    <w:rsid w:val="00F07859"/>
    <w:rsid w:val="00F07F1C"/>
    <w:rsid w:val="00F10797"/>
    <w:rsid w:val="00F11D18"/>
    <w:rsid w:val="00F122AC"/>
    <w:rsid w:val="00F14241"/>
    <w:rsid w:val="00F15193"/>
    <w:rsid w:val="00F15F8F"/>
    <w:rsid w:val="00F21287"/>
    <w:rsid w:val="00F23C1C"/>
    <w:rsid w:val="00F2462A"/>
    <w:rsid w:val="00F2464F"/>
    <w:rsid w:val="00F2727C"/>
    <w:rsid w:val="00F27FAA"/>
    <w:rsid w:val="00F30061"/>
    <w:rsid w:val="00F30F2D"/>
    <w:rsid w:val="00F32B12"/>
    <w:rsid w:val="00F33732"/>
    <w:rsid w:val="00F33D98"/>
    <w:rsid w:val="00F34227"/>
    <w:rsid w:val="00F346D2"/>
    <w:rsid w:val="00F36085"/>
    <w:rsid w:val="00F369B1"/>
    <w:rsid w:val="00F42AA9"/>
    <w:rsid w:val="00F44C66"/>
    <w:rsid w:val="00F45B39"/>
    <w:rsid w:val="00F47D68"/>
    <w:rsid w:val="00F47E11"/>
    <w:rsid w:val="00F51243"/>
    <w:rsid w:val="00F52E9C"/>
    <w:rsid w:val="00F532B3"/>
    <w:rsid w:val="00F53730"/>
    <w:rsid w:val="00F57FCE"/>
    <w:rsid w:val="00F63C49"/>
    <w:rsid w:val="00F660FC"/>
    <w:rsid w:val="00F66E23"/>
    <w:rsid w:val="00F7079B"/>
    <w:rsid w:val="00F70BDF"/>
    <w:rsid w:val="00F73675"/>
    <w:rsid w:val="00F737ED"/>
    <w:rsid w:val="00F76359"/>
    <w:rsid w:val="00F76784"/>
    <w:rsid w:val="00F770DB"/>
    <w:rsid w:val="00F806F8"/>
    <w:rsid w:val="00F8292B"/>
    <w:rsid w:val="00F82AAE"/>
    <w:rsid w:val="00F82C84"/>
    <w:rsid w:val="00F83CAD"/>
    <w:rsid w:val="00F84304"/>
    <w:rsid w:val="00F84708"/>
    <w:rsid w:val="00F85257"/>
    <w:rsid w:val="00F8575A"/>
    <w:rsid w:val="00F87D61"/>
    <w:rsid w:val="00F9692E"/>
    <w:rsid w:val="00F97163"/>
    <w:rsid w:val="00F976B2"/>
    <w:rsid w:val="00FA0638"/>
    <w:rsid w:val="00FA1547"/>
    <w:rsid w:val="00FB020B"/>
    <w:rsid w:val="00FB0704"/>
    <w:rsid w:val="00FB0E8E"/>
    <w:rsid w:val="00FB1010"/>
    <w:rsid w:val="00FB1685"/>
    <w:rsid w:val="00FB2142"/>
    <w:rsid w:val="00FB6D1B"/>
    <w:rsid w:val="00FB7DC6"/>
    <w:rsid w:val="00FB7E95"/>
    <w:rsid w:val="00FC0D66"/>
    <w:rsid w:val="00FC16BC"/>
    <w:rsid w:val="00FC1BA7"/>
    <w:rsid w:val="00FC6C0C"/>
    <w:rsid w:val="00FC6F15"/>
    <w:rsid w:val="00FC7734"/>
    <w:rsid w:val="00FD0316"/>
    <w:rsid w:val="00FD18A6"/>
    <w:rsid w:val="00FD35E1"/>
    <w:rsid w:val="00FD3626"/>
    <w:rsid w:val="00FD3979"/>
    <w:rsid w:val="00FD3BDD"/>
    <w:rsid w:val="00FD628A"/>
    <w:rsid w:val="00FD671E"/>
    <w:rsid w:val="00FE3CA0"/>
    <w:rsid w:val="00FE3F0D"/>
    <w:rsid w:val="00FE4744"/>
    <w:rsid w:val="00FE5F71"/>
    <w:rsid w:val="00FE66F0"/>
    <w:rsid w:val="00FE6E0A"/>
    <w:rsid w:val="00FF1670"/>
    <w:rsid w:val="00FF39D5"/>
    <w:rsid w:val="00FF39FB"/>
    <w:rsid w:val="00FF43AB"/>
    <w:rsid w:val="00FF458F"/>
    <w:rsid w:val="00FF4640"/>
    <w:rsid w:val="00FF5491"/>
    <w:rsid w:val="00FF585B"/>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B761E1"/>
  <w15:docId w15:val="{85427B26-5015-4EA9-8115-2ECE585C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4B"/>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59"/>
    <w:rsid w:val="008274A0"/>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34CC-0651-4309-985F-4F0F3BD2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8</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Mothership</dc:creator>
  <cp:lastModifiedBy>EJackson</cp:lastModifiedBy>
  <cp:revision>377</cp:revision>
  <dcterms:created xsi:type="dcterms:W3CDTF">2014-01-18T18:32:00Z</dcterms:created>
  <dcterms:modified xsi:type="dcterms:W3CDTF">2016-03-28T14:46:00Z</dcterms:modified>
</cp:coreProperties>
</file>