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46" w:rsidRPr="00C408E0" w:rsidRDefault="00C408E0" w:rsidP="00C408E0">
      <w:pPr>
        <w:pStyle w:val="NormalWeb"/>
        <w:shd w:val="clear" w:color="auto" w:fill="FFFFFF"/>
        <w:spacing w:before="0" w:beforeAutospacing="0" w:after="150" w:afterAutospacing="0" w:line="480" w:lineRule="auto"/>
        <w:contextualSpacing/>
        <w:textAlignment w:val="top"/>
        <w:rPr>
          <w:color w:val="000000"/>
        </w:rPr>
      </w:pPr>
      <w:r w:rsidRPr="00C408E0">
        <w:rPr>
          <w:b/>
          <w:color w:val="000000"/>
        </w:rPr>
        <w:t>Ethical</w:t>
      </w:r>
      <w:r w:rsidRPr="00C408E0">
        <w:rPr>
          <w:color w:val="000000"/>
        </w:rPr>
        <w:br/>
      </w:r>
      <w:r w:rsidR="005009B9" w:rsidRPr="00C408E0">
        <w:rPr>
          <w:color w:val="000000"/>
        </w:rPr>
        <w:t xml:space="preserve">         This week’s </w:t>
      </w:r>
      <w:r w:rsidR="00137C80">
        <w:rPr>
          <w:color w:val="000000"/>
        </w:rPr>
        <w:t>part 2 assignment</w:t>
      </w:r>
      <w:r w:rsidR="005009B9" w:rsidRPr="00C408E0">
        <w:rPr>
          <w:color w:val="000000"/>
        </w:rPr>
        <w:t xml:space="preserve"> is to provide some information about the ethical, legal, and social ramifications of using Bitlocker (or any encryption for that matter) on company computers. Due to most company computers containing customer and company data, it would be highly unethical for that data not </w:t>
      </w:r>
      <w:r w:rsidR="00137C80">
        <w:rPr>
          <w:color w:val="000000"/>
        </w:rPr>
        <w:t xml:space="preserve">to </w:t>
      </w:r>
      <w:r w:rsidR="005009B9" w:rsidRPr="00C408E0">
        <w:rPr>
          <w:color w:val="000000"/>
        </w:rPr>
        <w:t>b</w:t>
      </w:r>
      <w:bookmarkStart w:id="0" w:name="_GoBack"/>
      <w:bookmarkEnd w:id="0"/>
      <w:r w:rsidR="005009B9" w:rsidRPr="00C408E0">
        <w:rPr>
          <w:color w:val="000000"/>
        </w:rPr>
        <w:t>e protected at all times. Thus, o</w:t>
      </w:r>
      <w:r w:rsidR="005009B9" w:rsidRPr="00C408E0">
        <w:rPr>
          <w:color w:val="000000"/>
        </w:rPr>
        <w:t xml:space="preserve">nce Bitlocker has been installed on all computers, </w:t>
      </w:r>
      <w:r w:rsidR="005009B9" w:rsidRPr="00C408E0">
        <w:rPr>
          <w:color w:val="000000"/>
        </w:rPr>
        <w:t>encryption</w:t>
      </w:r>
      <w:r w:rsidR="005009B9" w:rsidRPr="00C408E0">
        <w:rPr>
          <w:color w:val="000000"/>
        </w:rPr>
        <w:t xml:space="preserve"> compliance will be enforced </w:t>
      </w:r>
      <w:r w:rsidR="005009B9" w:rsidRPr="00C408E0">
        <w:rPr>
          <w:color w:val="000000"/>
        </w:rPr>
        <w:t xml:space="preserve">by </w:t>
      </w:r>
      <w:r w:rsidR="005009B9" w:rsidRPr="00C408E0">
        <w:rPr>
          <w:color w:val="000000"/>
        </w:rPr>
        <w:t>using scripts from LANDesk</w:t>
      </w:r>
      <w:r w:rsidR="005009B9" w:rsidRPr="00C408E0">
        <w:rPr>
          <w:color w:val="000000"/>
        </w:rPr>
        <w:t xml:space="preserve">. While encrypting data seems like an obvious solution to a serious risk, i.e. </w:t>
      </w:r>
      <w:r w:rsidR="00137C80">
        <w:rPr>
          <w:color w:val="000000"/>
        </w:rPr>
        <w:t xml:space="preserve">data recovered from </w:t>
      </w:r>
      <w:r w:rsidR="005009B9" w:rsidRPr="00C408E0">
        <w:rPr>
          <w:color w:val="000000"/>
        </w:rPr>
        <w:t xml:space="preserve">stolen or lost hard drives, Bitlocker </w:t>
      </w:r>
      <w:r w:rsidR="00951D46" w:rsidRPr="00C408E0">
        <w:rPr>
          <w:color w:val="000000"/>
        </w:rPr>
        <w:t xml:space="preserve">can be influenced </w:t>
      </w:r>
      <w:r w:rsidR="005009B9" w:rsidRPr="00C408E0">
        <w:rPr>
          <w:color w:val="000000"/>
        </w:rPr>
        <w:t xml:space="preserve">by cultures in other countries. Because </w:t>
      </w:r>
      <w:r w:rsidR="00137C80">
        <w:rPr>
          <w:color w:val="000000"/>
        </w:rPr>
        <w:t xml:space="preserve">Company X </w:t>
      </w:r>
      <w:r w:rsidR="005009B9" w:rsidRPr="00C408E0">
        <w:rPr>
          <w:color w:val="000000"/>
        </w:rPr>
        <w:t>employees do occasionally travel outside the country, it is imperative that all company personnel familiarize themselves with international law, as it specifically relates to encryption.</w:t>
      </w:r>
      <w:r w:rsidR="00137C80">
        <w:rPr>
          <w:color w:val="000000"/>
        </w:rPr>
        <w:t xml:space="preserve"> There will be scenarios where the encryption will need to be temporarily disabled why traveling abroad. </w:t>
      </w:r>
      <w:r w:rsidR="005009B9" w:rsidRPr="00C408E0">
        <w:rPr>
          <w:color w:val="000000"/>
        </w:rPr>
        <w:t xml:space="preserve"> </w:t>
      </w:r>
      <w:r w:rsidR="005009B9" w:rsidRPr="00C408E0">
        <w:rPr>
          <w:color w:val="000000"/>
        </w:rPr>
        <w:br/>
      </w:r>
      <w:r>
        <w:rPr>
          <w:b/>
          <w:color w:val="000000"/>
        </w:rPr>
        <w:t>Legal</w:t>
      </w:r>
      <w:r w:rsidRPr="00C408E0">
        <w:rPr>
          <w:color w:val="000000"/>
        </w:rPr>
        <w:br/>
      </w:r>
      <w:r w:rsidR="005009B9" w:rsidRPr="00C408E0">
        <w:rPr>
          <w:color w:val="000000"/>
        </w:rPr>
        <w:t xml:space="preserve">          </w:t>
      </w:r>
      <w:r w:rsidRPr="00C408E0">
        <w:rPr>
          <w:color w:val="000000"/>
        </w:rPr>
        <w:t xml:space="preserve">When it comes to </w:t>
      </w:r>
      <w:r>
        <w:rPr>
          <w:color w:val="000000"/>
        </w:rPr>
        <w:t>encryption legislation</w:t>
      </w:r>
      <w:r w:rsidRPr="00C408E0">
        <w:rPr>
          <w:color w:val="000000"/>
        </w:rPr>
        <w:t xml:space="preserve"> on a global scale, n</w:t>
      </w:r>
      <w:r w:rsidR="00951D46" w:rsidRPr="00C408E0">
        <w:rPr>
          <w:color w:val="000000"/>
        </w:rPr>
        <w:t>umerous countries have laws</w:t>
      </w:r>
      <w:r w:rsidR="00951D46" w:rsidRPr="00C408E0">
        <w:rPr>
          <w:rStyle w:val="apple-converted-space"/>
          <w:color w:val="000000"/>
        </w:rPr>
        <w:t> </w:t>
      </w:r>
      <w:r w:rsidR="00951D46" w:rsidRPr="00C408E0">
        <w:rPr>
          <w:rStyle w:val="Emphasis"/>
          <w:color w:val="000000"/>
        </w:rPr>
        <w:t>against</w:t>
      </w:r>
      <w:r w:rsidR="00951D46" w:rsidRPr="00C408E0">
        <w:rPr>
          <w:rStyle w:val="apple-converted-space"/>
          <w:color w:val="000000"/>
        </w:rPr>
        <w:t> </w:t>
      </w:r>
      <w:r w:rsidR="00951D46" w:rsidRPr="00C408E0">
        <w:rPr>
          <w:color w:val="000000"/>
        </w:rPr>
        <w:t>encryption, this would include having computers imported or exported</w:t>
      </w:r>
      <w:r w:rsidR="005009B9" w:rsidRPr="00C408E0">
        <w:rPr>
          <w:color w:val="000000"/>
        </w:rPr>
        <w:t xml:space="preserve"> with </w:t>
      </w:r>
      <w:r w:rsidR="00C86DDC">
        <w:rPr>
          <w:color w:val="000000"/>
        </w:rPr>
        <w:t xml:space="preserve">the recently implemented </w:t>
      </w:r>
      <w:r w:rsidR="005009B9" w:rsidRPr="00C408E0">
        <w:rPr>
          <w:color w:val="000000"/>
        </w:rPr>
        <w:t xml:space="preserve">Bitlocker. </w:t>
      </w:r>
      <w:r w:rsidR="00951D46" w:rsidRPr="00C408E0">
        <w:rPr>
          <w:color w:val="000000"/>
        </w:rPr>
        <w:t>For example, a short list of countries</w:t>
      </w:r>
      <w:r w:rsidR="00C86DDC">
        <w:rPr>
          <w:color w:val="000000"/>
        </w:rPr>
        <w:t xml:space="preserve"> has been compiled with certain countries</w:t>
      </w:r>
      <w:r w:rsidR="00951D46" w:rsidRPr="00C408E0">
        <w:rPr>
          <w:color w:val="000000"/>
        </w:rPr>
        <w:t xml:space="preserve"> and what actions must be taken when encryption enters th</w:t>
      </w:r>
      <w:r w:rsidR="00C86DDC">
        <w:rPr>
          <w:color w:val="000000"/>
        </w:rPr>
        <w:t>at</w:t>
      </w:r>
      <w:r w:rsidR="00951D46" w:rsidRPr="00C408E0">
        <w:rPr>
          <w:color w:val="000000"/>
        </w:rPr>
        <w:t xml:space="preserve"> country. These can be seen in the chart below (Brown University, 2015):</w:t>
      </w:r>
      <w:r w:rsidR="00951D46" w:rsidRPr="00C408E0">
        <w:rPr>
          <w:rStyle w:val="apple-converted-space"/>
          <w:color w:val="000000"/>
        </w:rPr>
        <w:t> </w:t>
      </w:r>
    </w:p>
    <w:tbl>
      <w:tblPr>
        <w:tblW w:w="9495" w:type="dxa"/>
        <w:tblCellMar>
          <w:left w:w="0" w:type="dxa"/>
          <w:right w:w="0" w:type="dxa"/>
        </w:tblCellMar>
        <w:tblLook w:val="04A0" w:firstRow="1" w:lastRow="0" w:firstColumn="1" w:lastColumn="0" w:noHBand="0" w:noVBand="1"/>
      </w:tblPr>
      <w:tblGrid>
        <w:gridCol w:w="1975"/>
        <w:gridCol w:w="7520"/>
      </w:tblGrid>
      <w:tr w:rsidR="00951D46" w:rsidRPr="005009B9" w:rsidTr="00951D46">
        <w:trPr>
          <w:trHeight w:val="279"/>
        </w:trPr>
        <w:tc>
          <w:tcPr>
            <w:tcW w:w="1975" w:type="dxa"/>
            <w:tcBorders>
              <w:top w:val="single" w:sz="8" w:space="0" w:color="B1BBCC"/>
              <w:left w:val="single" w:sz="8" w:space="0" w:color="B1BBCC"/>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rPr>
                <w:rStyle w:val="Strong"/>
                <w:color w:val="363636"/>
                <w:shd w:val="clear" w:color="auto" w:fill="DFE3E8"/>
              </w:rPr>
              <w:t>Country</w:t>
            </w:r>
          </w:p>
        </w:tc>
        <w:tc>
          <w:tcPr>
            <w:tcW w:w="7520" w:type="dxa"/>
            <w:tcBorders>
              <w:top w:val="single" w:sz="8" w:space="0" w:color="B1BBCC"/>
              <w:left w:val="nil"/>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rPr>
                <w:rStyle w:val="Strong"/>
                <w:color w:val="363636"/>
                <w:shd w:val="clear" w:color="auto" w:fill="DFE3E8"/>
              </w:rPr>
              <w:t>Action</w:t>
            </w:r>
          </w:p>
        </w:tc>
      </w:tr>
      <w:tr w:rsidR="00951D46" w:rsidRPr="005009B9" w:rsidTr="00951D46">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Burma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A license is required</w:t>
            </w:r>
          </w:p>
        </w:tc>
      </w:tr>
      <w:tr w:rsidR="00951D46" w:rsidRPr="005009B9"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Belarus</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Restricted initially until license is approved</w:t>
            </w:r>
          </w:p>
        </w:tc>
      </w:tr>
      <w:tr w:rsidR="00951D46" w:rsidRPr="005009B9" w:rsidTr="00951D46">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China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A permit is required from the Beijing Office of State Encryption Administrative Bureau</w:t>
            </w:r>
          </w:p>
        </w:tc>
      </w:tr>
      <w:tr w:rsidR="00951D46" w:rsidRPr="005009B9" w:rsidTr="00951D46">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Hungary</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Has laws that foreigners must adhere to</w:t>
            </w:r>
          </w:p>
        </w:tc>
      </w:tr>
      <w:tr w:rsidR="00951D46" w:rsidRPr="005009B9" w:rsidTr="00951D46">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lastRenderedPageBreak/>
              <w:t>Iran</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Has laws that all people must adhere to</w:t>
            </w:r>
          </w:p>
        </w:tc>
      </w:tr>
      <w:tr w:rsidR="00951D46" w:rsidRPr="005009B9"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Israel</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You can have encryption, but the password must be provided to officials</w:t>
            </w:r>
          </w:p>
        </w:tc>
      </w:tr>
      <w:tr w:rsidR="00951D46" w:rsidRPr="005009B9"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Morocco</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Has strict laws against all encryption</w:t>
            </w:r>
          </w:p>
        </w:tc>
      </w:tr>
      <w:tr w:rsidR="00951D46" w:rsidRPr="005009B9"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Russia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A license is required</w:t>
            </w:r>
          </w:p>
        </w:tc>
      </w:tr>
      <w:tr w:rsidR="00951D46" w:rsidRPr="005009B9"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Saudi Arabia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Encryption is normally banned everywhere</w:t>
            </w:r>
          </w:p>
        </w:tc>
      </w:tr>
      <w:tr w:rsidR="00951D46" w:rsidRPr="005009B9"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Tunisia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Importing encryption is restricted</w:t>
            </w:r>
          </w:p>
        </w:tc>
      </w:tr>
      <w:tr w:rsidR="00951D46" w:rsidRPr="005009B9" w:rsidTr="00951D46">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Ukraine</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951D46" w:rsidRPr="005009B9" w:rsidRDefault="00951D46">
            <w:pPr>
              <w:pStyle w:val="NormalWeb"/>
              <w:spacing w:before="0" w:beforeAutospacing="0" w:after="150" w:afterAutospacing="0"/>
            </w:pPr>
            <w:r w:rsidRPr="005009B9">
              <w:t>Has strict laws against all encryption</w:t>
            </w:r>
          </w:p>
        </w:tc>
      </w:tr>
    </w:tbl>
    <w:p w:rsidR="00C408E0" w:rsidRDefault="00951D46" w:rsidP="00C408E0">
      <w:pPr>
        <w:pStyle w:val="NormalWeb"/>
        <w:shd w:val="clear" w:color="auto" w:fill="FFFFFF"/>
        <w:spacing w:before="0" w:beforeAutospacing="0" w:after="150" w:afterAutospacing="0" w:line="480" w:lineRule="auto"/>
        <w:contextualSpacing/>
        <w:textAlignment w:val="top"/>
        <w:rPr>
          <w:color w:val="000000"/>
        </w:rPr>
      </w:pPr>
      <w:r w:rsidRPr="005009B9">
        <w:rPr>
          <w:color w:val="000000"/>
        </w:rPr>
        <w:br/>
        <w:t xml:space="preserve">Note, this is only a small portion of the actual list. To see more, </w:t>
      </w:r>
      <w:r w:rsidR="00C408E0">
        <w:rPr>
          <w:color w:val="000000"/>
        </w:rPr>
        <w:t xml:space="preserve">the </w:t>
      </w:r>
      <w:r w:rsidRPr="005009B9">
        <w:rPr>
          <w:color w:val="000000"/>
        </w:rPr>
        <w:t>U.S. State Department’s website</w:t>
      </w:r>
      <w:r w:rsidR="00C408E0">
        <w:rPr>
          <w:color w:val="000000"/>
        </w:rPr>
        <w:t xml:space="preserve"> may be referenced</w:t>
      </w:r>
      <w:r w:rsidRPr="005009B9">
        <w:rPr>
          <w:color w:val="000000"/>
        </w:rPr>
        <w:t xml:space="preserve">. </w:t>
      </w:r>
      <w:r w:rsidR="005009B9">
        <w:rPr>
          <w:color w:val="000000"/>
        </w:rPr>
        <w:t>Additionally, t</w:t>
      </w:r>
      <w:r w:rsidRPr="005009B9">
        <w:rPr>
          <w:color w:val="000000"/>
        </w:rPr>
        <w:t>he Electronic Code of Federal Regulations, or e-CFR, outlines laws and regulation surrounding encryption commodities, software and technology (U.S. Gover</w:t>
      </w:r>
      <w:r w:rsidR="005009B9">
        <w:rPr>
          <w:color w:val="000000"/>
        </w:rPr>
        <w:t>nment Publishing Office, 2015).</w:t>
      </w:r>
      <w:r w:rsidRPr="005009B9">
        <w:rPr>
          <w:color w:val="000000"/>
        </w:rPr>
        <w:br/>
      </w:r>
      <w:r w:rsidR="00C408E0" w:rsidRPr="00C408E0">
        <w:rPr>
          <w:b/>
          <w:color w:val="000000"/>
        </w:rPr>
        <w:t>Social</w:t>
      </w:r>
      <w:r w:rsidR="00C408E0">
        <w:rPr>
          <w:color w:val="000000"/>
        </w:rPr>
        <w:br/>
        <w:t xml:space="preserve">          The social implications of using encryption encompass three </w:t>
      </w:r>
      <w:r w:rsidR="001C7553">
        <w:rPr>
          <w:color w:val="000000"/>
        </w:rPr>
        <w:t>primary</w:t>
      </w:r>
      <w:r w:rsidR="00C408E0">
        <w:rPr>
          <w:color w:val="000000"/>
        </w:rPr>
        <w:t xml:space="preserve"> schools of thought</w:t>
      </w:r>
      <w:r w:rsidR="00456EA2">
        <w:rPr>
          <w:color w:val="000000"/>
        </w:rPr>
        <w:t>: (1) encryption should be available to everyone; (2) encryption can be used, but the government must have access to it; and (3) no encryption is allowed.</w:t>
      </w:r>
      <w:r w:rsidR="00C408E0">
        <w:rPr>
          <w:color w:val="000000"/>
        </w:rPr>
        <w:t xml:space="preserve"> </w:t>
      </w:r>
      <w:r w:rsidR="00456EA2">
        <w:rPr>
          <w:color w:val="000000"/>
        </w:rPr>
        <w:t xml:space="preserve">In the first approach to encryption, </w:t>
      </w:r>
      <w:r w:rsidR="00C408E0">
        <w:rPr>
          <w:color w:val="000000"/>
        </w:rPr>
        <w:t xml:space="preserve">all sensitive, private </w:t>
      </w:r>
      <w:r w:rsidR="00456EA2">
        <w:rPr>
          <w:color w:val="000000"/>
        </w:rPr>
        <w:t xml:space="preserve">data </w:t>
      </w:r>
      <w:r w:rsidR="00C408E0">
        <w:rPr>
          <w:color w:val="000000"/>
        </w:rPr>
        <w:t>should be</w:t>
      </w:r>
      <w:r w:rsidR="00456EA2">
        <w:rPr>
          <w:color w:val="000000"/>
        </w:rPr>
        <w:t xml:space="preserve"> protected from unauthorized access, this would include encrypting data to protect it against offline attacks. It is important to clarify, even the local and federal government will not have access to view this particular type of encrypted data. </w:t>
      </w:r>
      <w:r w:rsidR="004E18E5">
        <w:rPr>
          <w:color w:val="000000"/>
        </w:rPr>
        <w:br/>
        <w:t xml:space="preserve">          </w:t>
      </w:r>
      <w:r w:rsidR="00456EA2">
        <w:rPr>
          <w:color w:val="000000"/>
        </w:rPr>
        <w:t xml:space="preserve">In the second approach, </w:t>
      </w:r>
      <w:r w:rsidR="00456EA2">
        <w:rPr>
          <w:color w:val="000000"/>
        </w:rPr>
        <w:t>sensitive, private data</w:t>
      </w:r>
      <w:r w:rsidR="00456EA2">
        <w:rPr>
          <w:color w:val="000000"/>
        </w:rPr>
        <w:t xml:space="preserve"> can be encrypted, however the local and national authorities must have access to view the content. Why would this be necessary? Why would law enforcement and government officials need access to encrypted data? In some cases, criminals and terrorists use encryption to hide or secure their criminal activity. Likewise, encryption could be used to steal company data, or commit corporate and government espionage. </w:t>
      </w:r>
      <w:r w:rsidR="00456EA2">
        <w:rPr>
          <w:color w:val="000000"/>
        </w:rPr>
        <w:lastRenderedPageBreak/>
        <w:t xml:space="preserve">It is evident, if everyone is allowed full access and usage to encryption, the social implications could be severe. If the government </w:t>
      </w:r>
      <w:r w:rsidR="001C7553">
        <w:rPr>
          <w:color w:val="000000"/>
        </w:rPr>
        <w:t>had the ability</w:t>
      </w:r>
      <w:r w:rsidR="00456EA2">
        <w:rPr>
          <w:color w:val="000000"/>
        </w:rPr>
        <w:t xml:space="preserve"> </w:t>
      </w:r>
      <w:r w:rsidR="001C7553">
        <w:rPr>
          <w:color w:val="000000"/>
        </w:rPr>
        <w:t xml:space="preserve">to </w:t>
      </w:r>
      <w:r w:rsidR="00456EA2">
        <w:rPr>
          <w:color w:val="000000"/>
        </w:rPr>
        <w:t>view this secured data, they could monitor it for criminal-like activity, thus preventing crime.</w:t>
      </w:r>
      <w:r w:rsidR="004E18E5">
        <w:rPr>
          <w:color w:val="000000"/>
        </w:rPr>
        <w:br/>
        <w:t xml:space="preserve">          </w:t>
      </w:r>
      <w:r w:rsidR="00456EA2">
        <w:rPr>
          <w:color w:val="000000"/>
        </w:rPr>
        <w:t xml:space="preserve">The third approach to encryption is to deny it completely. As referenced in </w:t>
      </w:r>
      <w:r w:rsidR="00DF13D8">
        <w:rPr>
          <w:color w:val="000000"/>
        </w:rPr>
        <w:t xml:space="preserve">the </w:t>
      </w:r>
      <w:r w:rsidR="00456EA2">
        <w:rPr>
          <w:color w:val="000000"/>
        </w:rPr>
        <w:t xml:space="preserve">legal aspects </w:t>
      </w:r>
      <w:r w:rsidR="00DF13D8">
        <w:rPr>
          <w:color w:val="000000"/>
        </w:rPr>
        <w:t xml:space="preserve">of encryption </w:t>
      </w:r>
      <w:r w:rsidR="00456EA2">
        <w:rPr>
          <w:color w:val="000000"/>
        </w:rPr>
        <w:t xml:space="preserve">on a global scale, not all countries share the ideology that encryption is a good thing, and as such, heavy restrictions may apply. </w:t>
      </w:r>
      <w:r w:rsidR="00DF13D8">
        <w:rPr>
          <w:color w:val="000000"/>
        </w:rPr>
        <w:t>In fact, numerous countries have laws against enabling any form of encryption on computers, this includes importing, exporting, and domestic-based encryption.</w:t>
      </w:r>
    </w:p>
    <w:p w:rsidR="00951D46" w:rsidRDefault="00951D46" w:rsidP="005009B9">
      <w:pPr>
        <w:pStyle w:val="NormalWeb"/>
        <w:shd w:val="clear" w:color="auto" w:fill="FFFFFF"/>
        <w:spacing w:before="0" w:beforeAutospacing="0" w:after="150" w:afterAutospacing="0" w:line="360" w:lineRule="atLeast"/>
        <w:textAlignment w:val="top"/>
        <w:rPr>
          <w:rFonts w:ascii="Arial" w:hAnsi="Arial" w:cs="Arial"/>
          <w:color w:val="000000"/>
          <w:sz w:val="18"/>
          <w:szCs w:val="18"/>
        </w:rPr>
      </w:pPr>
      <w:r w:rsidRPr="005009B9">
        <w:rPr>
          <w:color w:val="000000"/>
        </w:rPr>
        <w:br/>
      </w:r>
    </w:p>
    <w:p w:rsidR="00662D03" w:rsidRPr="004F70B4" w:rsidRDefault="00662D03" w:rsidP="004F70B4"/>
    <w:sectPr w:rsidR="00662D03" w:rsidRPr="004F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AC"/>
    <w:rsid w:val="00024778"/>
    <w:rsid w:val="00052516"/>
    <w:rsid w:val="00063ABD"/>
    <w:rsid w:val="000B5186"/>
    <w:rsid w:val="000D5F28"/>
    <w:rsid w:val="000F6729"/>
    <w:rsid w:val="00137C80"/>
    <w:rsid w:val="001C7553"/>
    <w:rsid w:val="00211B49"/>
    <w:rsid w:val="00224716"/>
    <w:rsid w:val="00245F52"/>
    <w:rsid w:val="002651DD"/>
    <w:rsid w:val="00292E44"/>
    <w:rsid w:val="00313AAC"/>
    <w:rsid w:val="0039563E"/>
    <w:rsid w:val="003C0C51"/>
    <w:rsid w:val="00415AE8"/>
    <w:rsid w:val="0044251F"/>
    <w:rsid w:val="00456EA2"/>
    <w:rsid w:val="00472F57"/>
    <w:rsid w:val="004C6630"/>
    <w:rsid w:val="004E18E5"/>
    <w:rsid w:val="004F70B4"/>
    <w:rsid w:val="005009B9"/>
    <w:rsid w:val="00520A0C"/>
    <w:rsid w:val="00535FC0"/>
    <w:rsid w:val="005B3899"/>
    <w:rsid w:val="005E3E71"/>
    <w:rsid w:val="006109C1"/>
    <w:rsid w:val="00644244"/>
    <w:rsid w:val="00662D03"/>
    <w:rsid w:val="006718A3"/>
    <w:rsid w:val="00820F2A"/>
    <w:rsid w:val="009160F2"/>
    <w:rsid w:val="00932471"/>
    <w:rsid w:val="00951D46"/>
    <w:rsid w:val="00994751"/>
    <w:rsid w:val="00A27280"/>
    <w:rsid w:val="00AA5949"/>
    <w:rsid w:val="00AA714A"/>
    <w:rsid w:val="00AB3E65"/>
    <w:rsid w:val="00B62855"/>
    <w:rsid w:val="00B71F67"/>
    <w:rsid w:val="00B919F6"/>
    <w:rsid w:val="00B92A47"/>
    <w:rsid w:val="00B976BC"/>
    <w:rsid w:val="00C408E0"/>
    <w:rsid w:val="00C53F83"/>
    <w:rsid w:val="00C62806"/>
    <w:rsid w:val="00C86DDC"/>
    <w:rsid w:val="00CA27BA"/>
    <w:rsid w:val="00D14B89"/>
    <w:rsid w:val="00DB1CD9"/>
    <w:rsid w:val="00DF13D8"/>
    <w:rsid w:val="00E43CAF"/>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983E-7A9A-4C31-8FB9-32B7ECC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B49"/>
    <w:rPr>
      <w:color w:val="0563C1" w:themeColor="hyperlink"/>
      <w:u w:val="single"/>
    </w:rPr>
  </w:style>
  <w:style w:type="paragraph" w:styleId="NormalWeb">
    <w:name w:val="Normal (Web)"/>
    <w:basedOn w:val="Normal"/>
    <w:uiPriority w:val="99"/>
    <w:unhideWhenUsed/>
    <w:rsid w:val="00211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B49"/>
    <w:rPr>
      <w:b/>
      <w:bCs/>
    </w:rPr>
  </w:style>
  <w:style w:type="character" w:customStyle="1" w:styleId="apple-converted-space">
    <w:name w:val="apple-converted-space"/>
    <w:basedOn w:val="DefaultParagraphFont"/>
    <w:rsid w:val="00211B49"/>
  </w:style>
  <w:style w:type="character" w:styleId="Emphasis">
    <w:name w:val="Emphasis"/>
    <w:basedOn w:val="DefaultParagraphFont"/>
    <w:uiPriority w:val="20"/>
    <w:qFormat/>
    <w:rsid w:val="00211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005">
      <w:bodyDiv w:val="1"/>
      <w:marLeft w:val="0"/>
      <w:marRight w:val="0"/>
      <w:marTop w:val="0"/>
      <w:marBottom w:val="0"/>
      <w:divBdr>
        <w:top w:val="none" w:sz="0" w:space="0" w:color="auto"/>
        <w:left w:val="none" w:sz="0" w:space="0" w:color="auto"/>
        <w:bottom w:val="none" w:sz="0" w:space="0" w:color="auto"/>
        <w:right w:val="none" w:sz="0" w:space="0" w:color="auto"/>
      </w:divBdr>
      <w:divsChild>
        <w:div w:id="1732580336">
          <w:marLeft w:val="0"/>
          <w:marRight w:val="0"/>
          <w:marTop w:val="0"/>
          <w:marBottom w:val="0"/>
          <w:divBdr>
            <w:top w:val="none" w:sz="0" w:space="0" w:color="auto"/>
            <w:left w:val="none" w:sz="0" w:space="0" w:color="auto"/>
            <w:bottom w:val="none" w:sz="0" w:space="0" w:color="auto"/>
            <w:right w:val="none" w:sz="0" w:space="0" w:color="auto"/>
          </w:divBdr>
          <w:divsChild>
            <w:div w:id="1819149365">
              <w:marLeft w:val="0"/>
              <w:marRight w:val="0"/>
              <w:marTop w:val="0"/>
              <w:marBottom w:val="0"/>
              <w:divBdr>
                <w:top w:val="none" w:sz="0" w:space="0" w:color="auto"/>
                <w:left w:val="none" w:sz="0" w:space="0" w:color="auto"/>
                <w:bottom w:val="none" w:sz="0" w:space="0" w:color="auto"/>
                <w:right w:val="none" w:sz="0" w:space="0" w:color="auto"/>
              </w:divBdr>
              <w:divsChild>
                <w:div w:id="1848903889">
                  <w:marLeft w:val="0"/>
                  <w:marRight w:val="0"/>
                  <w:marTop w:val="0"/>
                  <w:marBottom w:val="0"/>
                  <w:divBdr>
                    <w:top w:val="none" w:sz="0" w:space="0" w:color="auto"/>
                    <w:left w:val="none" w:sz="0" w:space="0" w:color="auto"/>
                    <w:bottom w:val="none" w:sz="0" w:space="0" w:color="auto"/>
                    <w:right w:val="none" w:sz="0" w:space="0" w:color="auto"/>
                  </w:divBdr>
                </w:div>
                <w:div w:id="1003434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5336086">
          <w:marLeft w:val="0"/>
          <w:marRight w:val="0"/>
          <w:marTop w:val="0"/>
          <w:marBottom w:val="0"/>
          <w:divBdr>
            <w:top w:val="none" w:sz="0" w:space="0" w:color="auto"/>
            <w:left w:val="none" w:sz="0" w:space="0" w:color="auto"/>
            <w:bottom w:val="none" w:sz="0" w:space="0" w:color="auto"/>
            <w:right w:val="none" w:sz="0" w:space="0" w:color="auto"/>
          </w:divBdr>
          <w:divsChild>
            <w:div w:id="875774373">
              <w:marLeft w:val="0"/>
              <w:marRight w:val="0"/>
              <w:marTop w:val="0"/>
              <w:marBottom w:val="0"/>
              <w:divBdr>
                <w:top w:val="none" w:sz="0" w:space="0" w:color="auto"/>
                <w:left w:val="none" w:sz="0" w:space="0" w:color="auto"/>
                <w:bottom w:val="none" w:sz="0" w:space="0" w:color="auto"/>
                <w:right w:val="none" w:sz="0" w:space="0" w:color="auto"/>
              </w:divBdr>
              <w:divsChild>
                <w:div w:id="255021707">
                  <w:marLeft w:val="0"/>
                  <w:marRight w:val="0"/>
                  <w:marTop w:val="0"/>
                  <w:marBottom w:val="0"/>
                  <w:divBdr>
                    <w:top w:val="none" w:sz="0" w:space="0" w:color="auto"/>
                    <w:left w:val="none" w:sz="0" w:space="0" w:color="auto"/>
                    <w:bottom w:val="none" w:sz="0" w:space="0" w:color="auto"/>
                    <w:right w:val="none" w:sz="0" w:space="0" w:color="auto"/>
                  </w:divBdr>
                  <w:divsChild>
                    <w:div w:id="9605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29288">
      <w:bodyDiv w:val="1"/>
      <w:marLeft w:val="0"/>
      <w:marRight w:val="0"/>
      <w:marTop w:val="0"/>
      <w:marBottom w:val="0"/>
      <w:divBdr>
        <w:top w:val="none" w:sz="0" w:space="0" w:color="auto"/>
        <w:left w:val="none" w:sz="0" w:space="0" w:color="auto"/>
        <w:bottom w:val="none" w:sz="0" w:space="0" w:color="auto"/>
        <w:right w:val="none" w:sz="0" w:space="0" w:color="auto"/>
      </w:divBdr>
      <w:divsChild>
        <w:div w:id="1225290668">
          <w:marLeft w:val="0"/>
          <w:marRight w:val="0"/>
          <w:marTop w:val="0"/>
          <w:marBottom w:val="0"/>
          <w:divBdr>
            <w:top w:val="none" w:sz="0" w:space="0" w:color="auto"/>
            <w:left w:val="none" w:sz="0" w:space="0" w:color="auto"/>
            <w:bottom w:val="none" w:sz="0" w:space="0" w:color="auto"/>
            <w:right w:val="none" w:sz="0" w:space="0" w:color="auto"/>
          </w:divBdr>
          <w:divsChild>
            <w:div w:id="2016304557">
              <w:marLeft w:val="0"/>
              <w:marRight w:val="0"/>
              <w:marTop w:val="0"/>
              <w:marBottom w:val="0"/>
              <w:divBdr>
                <w:top w:val="none" w:sz="0" w:space="0" w:color="auto"/>
                <w:left w:val="none" w:sz="0" w:space="0" w:color="auto"/>
                <w:bottom w:val="none" w:sz="0" w:space="0" w:color="auto"/>
                <w:right w:val="none" w:sz="0" w:space="0" w:color="auto"/>
              </w:divBdr>
              <w:divsChild>
                <w:div w:id="1487091252">
                  <w:marLeft w:val="0"/>
                  <w:marRight w:val="0"/>
                  <w:marTop w:val="0"/>
                  <w:marBottom w:val="0"/>
                  <w:divBdr>
                    <w:top w:val="none" w:sz="0" w:space="0" w:color="auto"/>
                    <w:left w:val="none" w:sz="0" w:space="0" w:color="auto"/>
                    <w:bottom w:val="none" w:sz="0" w:space="0" w:color="auto"/>
                    <w:right w:val="none" w:sz="0" w:space="0" w:color="auto"/>
                  </w:divBdr>
                </w:div>
                <w:div w:id="26374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455327">
          <w:marLeft w:val="0"/>
          <w:marRight w:val="0"/>
          <w:marTop w:val="0"/>
          <w:marBottom w:val="0"/>
          <w:divBdr>
            <w:top w:val="none" w:sz="0" w:space="0" w:color="auto"/>
            <w:left w:val="none" w:sz="0" w:space="0" w:color="auto"/>
            <w:bottom w:val="none" w:sz="0" w:space="0" w:color="auto"/>
            <w:right w:val="none" w:sz="0" w:space="0" w:color="auto"/>
          </w:divBdr>
          <w:divsChild>
            <w:div w:id="42684030">
              <w:marLeft w:val="0"/>
              <w:marRight w:val="0"/>
              <w:marTop w:val="0"/>
              <w:marBottom w:val="0"/>
              <w:divBdr>
                <w:top w:val="none" w:sz="0" w:space="0" w:color="auto"/>
                <w:left w:val="none" w:sz="0" w:space="0" w:color="auto"/>
                <w:bottom w:val="none" w:sz="0" w:space="0" w:color="auto"/>
                <w:right w:val="none" w:sz="0" w:space="0" w:color="auto"/>
              </w:divBdr>
              <w:divsChild>
                <w:div w:id="622074975">
                  <w:marLeft w:val="0"/>
                  <w:marRight w:val="0"/>
                  <w:marTop w:val="0"/>
                  <w:marBottom w:val="0"/>
                  <w:divBdr>
                    <w:top w:val="none" w:sz="0" w:space="0" w:color="auto"/>
                    <w:left w:val="none" w:sz="0" w:space="0" w:color="auto"/>
                    <w:bottom w:val="none" w:sz="0" w:space="0" w:color="auto"/>
                    <w:right w:val="none" w:sz="0" w:space="0" w:color="auto"/>
                  </w:divBdr>
                  <w:divsChild>
                    <w:div w:id="1031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6863">
      <w:bodyDiv w:val="1"/>
      <w:marLeft w:val="0"/>
      <w:marRight w:val="0"/>
      <w:marTop w:val="0"/>
      <w:marBottom w:val="0"/>
      <w:divBdr>
        <w:top w:val="none" w:sz="0" w:space="0" w:color="auto"/>
        <w:left w:val="none" w:sz="0" w:space="0" w:color="auto"/>
        <w:bottom w:val="none" w:sz="0" w:space="0" w:color="auto"/>
        <w:right w:val="none" w:sz="0" w:space="0" w:color="auto"/>
      </w:divBdr>
      <w:divsChild>
        <w:div w:id="2074888595">
          <w:marLeft w:val="0"/>
          <w:marRight w:val="0"/>
          <w:marTop w:val="0"/>
          <w:marBottom w:val="0"/>
          <w:divBdr>
            <w:top w:val="none" w:sz="0" w:space="0" w:color="auto"/>
            <w:left w:val="none" w:sz="0" w:space="0" w:color="auto"/>
            <w:bottom w:val="none" w:sz="0" w:space="0" w:color="auto"/>
            <w:right w:val="none" w:sz="0" w:space="0" w:color="auto"/>
          </w:divBdr>
          <w:divsChild>
            <w:div w:id="695160030">
              <w:marLeft w:val="0"/>
              <w:marRight w:val="0"/>
              <w:marTop w:val="0"/>
              <w:marBottom w:val="0"/>
              <w:divBdr>
                <w:top w:val="none" w:sz="0" w:space="0" w:color="auto"/>
                <w:left w:val="none" w:sz="0" w:space="0" w:color="auto"/>
                <w:bottom w:val="none" w:sz="0" w:space="0" w:color="auto"/>
                <w:right w:val="none" w:sz="0" w:space="0" w:color="auto"/>
              </w:divBdr>
              <w:divsChild>
                <w:div w:id="66731383">
                  <w:marLeft w:val="0"/>
                  <w:marRight w:val="0"/>
                  <w:marTop w:val="0"/>
                  <w:marBottom w:val="0"/>
                  <w:divBdr>
                    <w:top w:val="none" w:sz="0" w:space="0" w:color="auto"/>
                    <w:left w:val="none" w:sz="0" w:space="0" w:color="auto"/>
                    <w:bottom w:val="none" w:sz="0" w:space="0" w:color="auto"/>
                    <w:right w:val="none" w:sz="0" w:space="0" w:color="auto"/>
                  </w:divBdr>
                </w:div>
                <w:div w:id="270356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9317410">
          <w:marLeft w:val="0"/>
          <w:marRight w:val="0"/>
          <w:marTop w:val="0"/>
          <w:marBottom w:val="0"/>
          <w:divBdr>
            <w:top w:val="none" w:sz="0" w:space="0" w:color="auto"/>
            <w:left w:val="none" w:sz="0" w:space="0" w:color="auto"/>
            <w:bottom w:val="none" w:sz="0" w:space="0" w:color="auto"/>
            <w:right w:val="none" w:sz="0" w:space="0" w:color="auto"/>
          </w:divBdr>
          <w:divsChild>
            <w:div w:id="1583643976">
              <w:marLeft w:val="0"/>
              <w:marRight w:val="0"/>
              <w:marTop w:val="0"/>
              <w:marBottom w:val="0"/>
              <w:divBdr>
                <w:top w:val="none" w:sz="0" w:space="0" w:color="auto"/>
                <w:left w:val="none" w:sz="0" w:space="0" w:color="auto"/>
                <w:bottom w:val="none" w:sz="0" w:space="0" w:color="auto"/>
                <w:right w:val="none" w:sz="0" w:space="0" w:color="auto"/>
              </w:divBdr>
              <w:divsChild>
                <w:div w:id="1165364904">
                  <w:marLeft w:val="0"/>
                  <w:marRight w:val="0"/>
                  <w:marTop w:val="0"/>
                  <w:marBottom w:val="0"/>
                  <w:divBdr>
                    <w:top w:val="none" w:sz="0" w:space="0" w:color="auto"/>
                    <w:left w:val="none" w:sz="0" w:space="0" w:color="auto"/>
                    <w:bottom w:val="none" w:sz="0" w:space="0" w:color="auto"/>
                    <w:right w:val="none" w:sz="0" w:space="0" w:color="auto"/>
                  </w:divBdr>
                  <w:divsChild>
                    <w:div w:id="1306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7002">
      <w:bodyDiv w:val="1"/>
      <w:marLeft w:val="0"/>
      <w:marRight w:val="0"/>
      <w:marTop w:val="0"/>
      <w:marBottom w:val="0"/>
      <w:divBdr>
        <w:top w:val="none" w:sz="0" w:space="0" w:color="auto"/>
        <w:left w:val="none" w:sz="0" w:space="0" w:color="auto"/>
        <w:bottom w:val="none" w:sz="0" w:space="0" w:color="auto"/>
        <w:right w:val="none" w:sz="0" w:space="0" w:color="auto"/>
      </w:divBdr>
      <w:divsChild>
        <w:div w:id="1255474586">
          <w:marLeft w:val="0"/>
          <w:marRight w:val="0"/>
          <w:marTop w:val="0"/>
          <w:marBottom w:val="0"/>
          <w:divBdr>
            <w:top w:val="none" w:sz="0" w:space="0" w:color="auto"/>
            <w:left w:val="none" w:sz="0" w:space="0" w:color="auto"/>
            <w:bottom w:val="none" w:sz="0" w:space="0" w:color="auto"/>
            <w:right w:val="none" w:sz="0" w:space="0" w:color="auto"/>
          </w:divBdr>
          <w:divsChild>
            <w:div w:id="1005789285">
              <w:marLeft w:val="0"/>
              <w:marRight w:val="0"/>
              <w:marTop w:val="0"/>
              <w:marBottom w:val="0"/>
              <w:divBdr>
                <w:top w:val="none" w:sz="0" w:space="0" w:color="auto"/>
                <w:left w:val="none" w:sz="0" w:space="0" w:color="auto"/>
                <w:bottom w:val="none" w:sz="0" w:space="0" w:color="auto"/>
                <w:right w:val="none" w:sz="0" w:space="0" w:color="auto"/>
              </w:divBdr>
              <w:divsChild>
                <w:div w:id="1207913702">
                  <w:marLeft w:val="0"/>
                  <w:marRight w:val="0"/>
                  <w:marTop w:val="0"/>
                  <w:marBottom w:val="0"/>
                  <w:divBdr>
                    <w:top w:val="none" w:sz="0" w:space="0" w:color="auto"/>
                    <w:left w:val="none" w:sz="0" w:space="0" w:color="auto"/>
                    <w:bottom w:val="none" w:sz="0" w:space="0" w:color="auto"/>
                    <w:right w:val="none" w:sz="0" w:space="0" w:color="auto"/>
                  </w:divBdr>
                </w:div>
                <w:div w:id="11351030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8548330">
          <w:marLeft w:val="0"/>
          <w:marRight w:val="0"/>
          <w:marTop w:val="0"/>
          <w:marBottom w:val="0"/>
          <w:divBdr>
            <w:top w:val="none" w:sz="0" w:space="0" w:color="auto"/>
            <w:left w:val="none" w:sz="0" w:space="0" w:color="auto"/>
            <w:bottom w:val="none" w:sz="0" w:space="0" w:color="auto"/>
            <w:right w:val="none" w:sz="0" w:space="0" w:color="auto"/>
          </w:divBdr>
          <w:divsChild>
            <w:div w:id="821384579">
              <w:marLeft w:val="0"/>
              <w:marRight w:val="0"/>
              <w:marTop w:val="0"/>
              <w:marBottom w:val="0"/>
              <w:divBdr>
                <w:top w:val="none" w:sz="0" w:space="0" w:color="auto"/>
                <w:left w:val="none" w:sz="0" w:space="0" w:color="auto"/>
                <w:bottom w:val="none" w:sz="0" w:space="0" w:color="auto"/>
                <w:right w:val="none" w:sz="0" w:space="0" w:color="auto"/>
              </w:divBdr>
              <w:divsChild>
                <w:div w:id="226304027">
                  <w:marLeft w:val="0"/>
                  <w:marRight w:val="0"/>
                  <w:marTop w:val="0"/>
                  <w:marBottom w:val="0"/>
                  <w:divBdr>
                    <w:top w:val="none" w:sz="0" w:space="0" w:color="auto"/>
                    <w:left w:val="none" w:sz="0" w:space="0" w:color="auto"/>
                    <w:bottom w:val="none" w:sz="0" w:space="0" w:color="auto"/>
                    <w:right w:val="none" w:sz="0" w:space="0" w:color="auto"/>
                  </w:divBdr>
                  <w:divsChild>
                    <w:div w:id="1166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Eddie Jackson</cp:lastModifiedBy>
  <cp:revision>8</cp:revision>
  <dcterms:created xsi:type="dcterms:W3CDTF">2015-07-19T17:52:00Z</dcterms:created>
  <dcterms:modified xsi:type="dcterms:W3CDTF">2015-07-19T18:36:00Z</dcterms:modified>
</cp:coreProperties>
</file>