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C5" w:rsidRDefault="00E82DC5" w:rsidP="00E82DC5">
      <w:pPr>
        <w:shd w:val="clear" w:color="auto" w:fill="FFFFFF"/>
        <w:spacing w:line="208" w:lineRule="atLeast"/>
        <w:textAlignment w:val="top"/>
        <w:rPr>
          <w:rFonts w:ascii="Arial" w:hAnsi="Arial" w:cs="Arial"/>
          <w:b/>
          <w:bCs/>
          <w:color w:val="606060"/>
          <w:sz w:val="18"/>
          <w:szCs w:val="18"/>
        </w:rPr>
      </w:pPr>
      <w:r>
        <w:rPr>
          <w:rFonts w:ascii="Arial" w:hAnsi="Arial" w:cs="Arial"/>
          <w:b/>
          <w:bCs/>
          <w:color w:val="606060"/>
          <w:sz w:val="18"/>
          <w:szCs w:val="18"/>
        </w:rPr>
        <w:t>Edward Jackson</w:t>
      </w:r>
    </w:p>
    <w:p w:rsidR="00E82DC5" w:rsidRDefault="00E82DC5" w:rsidP="00E82DC5">
      <w:pPr>
        <w:shd w:val="clear" w:color="auto" w:fill="FFFFFF"/>
        <w:spacing w:line="208" w:lineRule="atLeast"/>
        <w:jc w:val="right"/>
        <w:textAlignment w:val="top"/>
        <w:rPr>
          <w:rFonts w:ascii="Arial" w:hAnsi="Arial" w:cs="Arial"/>
          <w:color w:val="000000"/>
          <w:sz w:val="18"/>
          <w:szCs w:val="18"/>
        </w:rPr>
      </w:pPr>
      <w:r>
        <w:rPr>
          <w:rFonts w:ascii="Arial" w:hAnsi="Arial" w:cs="Arial"/>
          <w:color w:val="000000"/>
          <w:sz w:val="18"/>
          <w:szCs w:val="18"/>
        </w:rPr>
        <w:t>7/8/2015 2:08:12 PM</w:t>
      </w:r>
    </w:p>
    <w:p w:rsidR="00E82DC5" w:rsidRDefault="00E82DC5" w:rsidP="00E82DC5">
      <w:pPr>
        <w:shd w:val="clear" w:color="auto" w:fill="FFFFFF"/>
        <w:spacing w:line="208" w:lineRule="atLeast"/>
        <w:textAlignment w:val="top"/>
        <w:rPr>
          <w:rFonts w:ascii="Arial" w:hAnsi="Arial" w:cs="Arial"/>
          <w:b/>
          <w:bCs/>
          <w:color w:val="000000"/>
          <w:sz w:val="18"/>
          <w:szCs w:val="18"/>
        </w:rPr>
      </w:pPr>
      <w:r>
        <w:rPr>
          <w:rFonts w:ascii="Arial" w:hAnsi="Arial" w:cs="Arial"/>
          <w:b/>
          <w:bCs/>
          <w:color w:val="000000"/>
          <w:sz w:val="18"/>
          <w:szCs w:val="18"/>
        </w:rPr>
        <w:t xml:space="preserve">Bruce </w:t>
      </w:r>
      <w:proofErr w:type="spellStart"/>
      <w:r>
        <w:rPr>
          <w:rFonts w:ascii="Arial" w:hAnsi="Arial" w:cs="Arial"/>
          <w:b/>
          <w:bCs/>
          <w:color w:val="000000"/>
          <w:sz w:val="18"/>
          <w:szCs w:val="18"/>
        </w:rPr>
        <w:t>Scneier</w:t>
      </w:r>
      <w:proofErr w:type="spellEnd"/>
      <w:r>
        <w:rPr>
          <w:rFonts w:ascii="Arial" w:hAnsi="Arial" w:cs="Arial"/>
          <w:b/>
          <w:bCs/>
          <w:color w:val="000000"/>
          <w:sz w:val="18"/>
          <w:szCs w:val="18"/>
        </w:rPr>
        <w:t xml:space="preserve"> and Bitlocker</w:t>
      </w:r>
    </w:p>
    <w:p w:rsidR="00E82DC5" w:rsidRDefault="00E82DC5" w:rsidP="00E82DC5">
      <w:pPr>
        <w:shd w:val="clear" w:color="auto" w:fill="FFFFFF"/>
        <w:spacing w:line="360" w:lineRule="atLeast"/>
        <w:textAlignment w:val="top"/>
        <w:rPr>
          <w:rFonts w:ascii="Arial" w:hAnsi="Arial" w:cs="Arial"/>
          <w:color w:val="000000"/>
          <w:sz w:val="18"/>
          <w:szCs w:val="18"/>
        </w:rPr>
      </w:pPr>
      <w:r>
        <w:rPr>
          <w:rFonts w:ascii="Arial" w:hAnsi="Arial" w:cs="Arial"/>
          <w:color w:val="000000"/>
          <w:sz w:val="20"/>
          <w:szCs w:val="20"/>
        </w:rPr>
        <w:t xml:space="preserve">Staying with the “security” theme, this week’s article is about encryption. As encryption is also the subject of my IT project, this article is a good find. The article ‘Encrypting Windows Hard Drives’ by Bruce </w:t>
      </w:r>
      <w:proofErr w:type="spellStart"/>
      <w:r>
        <w:rPr>
          <w:rFonts w:ascii="Arial" w:hAnsi="Arial" w:cs="Arial"/>
          <w:color w:val="000000"/>
          <w:sz w:val="20"/>
          <w:szCs w:val="20"/>
        </w:rPr>
        <w:t>Schneier</w:t>
      </w:r>
      <w:proofErr w:type="spellEnd"/>
      <w:r>
        <w:rPr>
          <w:rFonts w:ascii="Arial" w:hAnsi="Arial" w:cs="Arial"/>
          <w:color w:val="000000"/>
          <w:sz w:val="20"/>
          <w:szCs w:val="20"/>
        </w:rPr>
        <w:t xml:space="preserve">, mentions multiple encryption solutions, such as PGP Disk and </w:t>
      </w:r>
      <w:proofErr w:type="spellStart"/>
      <w:r>
        <w:rPr>
          <w:rFonts w:ascii="Arial" w:hAnsi="Arial" w:cs="Arial"/>
          <w:color w:val="000000"/>
          <w:sz w:val="20"/>
          <w:szCs w:val="20"/>
        </w:rPr>
        <w:t>TrueCrypt</w:t>
      </w:r>
      <w:proofErr w:type="spellEnd"/>
      <w:r>
        <w:rPr>
          <w:rFonts w:ascii="Arial" w:hAnsi="Arial" w:cs="Arial"/>
          <w:color w:val="000000"/>
          <w:sz w:val="20"/>
          <w:szCs w:val="20"/>
        </w:rPr>
        <w:t xml:space="preserve">, but the main focus (which I find great) is on Bitlocker, that’s right, Microsoft Bitlocker is being advocated by Mr. </w:t>
      </w:r>
      <w:proofErr w:type="spellStart"/>
      <w:r>
        <w:rPr>
          <w:rFonts w:ascii="Arial" w:hAnsi="Arial" w:cs="Arial"/>
          <w:color w:val="000000"/>
          <w:sz w:val="20"/>
          <w:szCs w:val="20"/>
        </w:rPr>
        <w:t>Schneier</w:t>
      </w:r>
      <w:proofErr w:type="spellEnd"/>
      <w:r>
        <w:rPr>
          <w:rFonts w:ascii="Arial" w:hAnsi="Arial" w:cs="Arial"/>
          <w:color w:val="000000"/>
          <w:sz w:val="20"/>
          <w:szCs w:val="20"/>
        </w:rPr>
        <w:t xml:space="preserve">. For all you who know about </w:t>
      </w:r>
      <w:proofErr w:type="spellStart"/>
      <w:r>
        <w:rPr>
          <w:rFonts w:ascii="Arial" w:hAnsi="Arial" w:cs="Arial"/>
          <w:color w:val="000000"/>
          <w:sz w:val="20"/>
          <w:szCs w:val="20"/>
        </w:rPr>
        <w:t>Schneier</w:t>
      </w:r>
      <w:proofErr w:type="spellEnd"/>
      <w:r>
        <w:rPr>
          <w:rFonts w:ascii="Arial" w:hAnsi="Arial" w:cs="Arial"/>
          <w:color w:val="000000"/>
          <w:sz w:val="20"/>
          <w:szCs w:val="20"/>
        </w:rPr>
        <w:t xml:space="preserve">, you’ll realize he is a big time name in security, encryption, and technology in general. He has written thirteen books, and has a large following in the cryptography world. </w:t>
      </w:r>
      <w:proofErr w:type="spellStart"/>
      <w:r>
        <w:rPr>
          <w:rFonts w:ascii="Arial" w:hAnsi="Arial" w:cs="Arial"/>
          <w:color w:val="000000"/>
          <w:sz w:val="20"/>
          <w:szCs w:val="20"/>
        </w:rPr>
        <w:t>Schneier’s</w:t>
      </w:r>
      <w:proofErr w:type="spellEnd"/>
      <w:r>
        <w:rPr>
          <w:rFonts w:ascii="Arial" w:hAnsi="Arial" w:cs="Arial"/>
          <w:color w:val="000000"/>
          <w:sz w:val="20"/>
          <w:szCs w:val="20"/>
        </w:rPr>
        <w:t xml:space="preserve"> support of Microsoft’s Bitlocker is actually a pretty significant, in that many people value his advice. The article mentions that, yes Bitlocker is from a big company (Microsoft), and yes, “big” companies sometimes do shady things with their software; however, Bitlocker was designed by </w:t>
      </w:r>
      <w:proofErr w:type="spellStart"/>
      <w:r>
        <w:rPr>
          <w:rFonts w:ascii="Arial" w:hAnsi="Arial" w:cs="Arial"/>
          <w:color w:val="000000"/>
          <w:sz w:val="20"/>
          <w:szCs w:val="20"/>
        </w:rPr>
        <w:t>Niels</w:t>
      </w:r>
      <w:proofErr w:type="spellEnd"/>
      <w:r>
        <w:rPr>
          <w:rFonts w:ascii="Arial" w:hAnsi="Arial" w:cs="Arial"/>
          <w:color w:val="000000"/>
          <w:sz w:val="20"/>
          <w:szCs w:val="20"/>
        </w:rPr>
        <w:t xml:space="preserve"> Ferguson, which is someone that </w:t>
      </w:r>
      <w:proofErr w:type="spellStart"/>
      <w:r>
        <w:rPr>
          <w:rFonts w:ascii="Arial" w:hAnsi="Arial" w:cs="Arial"/>
          <w:color w:val="000000"/>
          <w:sz w:val="20"/>
          <w:szCs w:val="20"/>
        </w:rPr>
        <w:t>Schneier</w:t>
      </w:r>
      <w:proofErr w:type="spellEnd"/>
      <w:r>
        <w:rPr>
          <w:rFonts w:ascii="Arial" w:hAnsi="Arial" w:cs="Arial"/>
          <w:color w:val="000000"/>
          <w:sz w:val="20"/>
          <w:szCs w:val="20"/>
        </w:rPr>
        <w:t xml:space="preserve"> trusts. The article does have other links that lead to more information about Bitlocker, which discuss whether or not Bitlocker is secure, whether or not Microsoft is trustworthy, and how much access will the government have/does the government have to Bitlocker “backdoors.” Because my project is centered on Bitlocker, I like to think Bitlocker is an excellent choice for most (not all) companies. The savings, the ease of implementation, and the ease of management make Bitlocker an overall, good product for your typical business.</w:t>
      </w:r>
      <w:r>
        <w:rPr>
          <w:rFonts w:ascii="Arial" w:hAnsi="Arial" w:cs="Arial"/>
          <w:color w:val="000000"/>
          <w:sz w:val="20"/>
          <w:szCs w:val="20"/>
        </w:rPr>
        <w:br/>
      </w:r>
      <w:r>
        <w:rPr>
          <w:rFonts w:ascii="Arial" w:hAnsi="Arial" w:cs="Arial"/>
          <w:color w:val="000000"/>
          <w:sz w:val="20"/>
          <w:szCs w:val="20"/>
        </w:rPr>
        <w:br/>
        <w:t>References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Flee. (2015). Microsoft gives details about its controversial disk encryption. Retrieved from</w:t>
      </w:r>
      <w:r>
        <w:rPr>
          <w:rStyle w:val="apple-converted-space"/>
          <w:rFonts w:ascii="Arial" w:hAnsi="Arial" w:cs="Arial"/>
          <w:color w:val="000000"/>
          <w:sz w:val="20"/>
          <w:szCs w:val="20"/>
        </w:rPr>
        <w:t> </w:t>
      </w:r>
      <w:hyperlink r:id="rId4" w:history="1">
        <w:r>
          <w:rPr>
            <w:rStyle w:val="Hyperlink"/>
            <w:rFonts w:ascii="Arial" w:hAnsi="Arial" w:cs="Arial"/>
            <w:color w:val="428BCA"/>
            <w:sz w:val="20"/>
            <w:szCs w:val="20"/>
          </w:rPr>
          <w:t>https://firstlook.org/theintercept/2015/06/04/microsoft-disk-encryption/</w:t>
        </w:r>
      </w:hyperlink>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Schneier</w:t>
      </w:r>
      <w:proofErr w:type="spellEnd"/>
      <w:r>
        <w:rPr>
          <w:rFonts w:ascii="Arial" w:hAnsi="Arial" w:cs="Arial"/>
          <w:color w:val="000000"/>
          <w:sz w:val="20"/>
          <w:szCs w:val="20"/>
        </w:rPr>
        <w:t>. (2015, June). Encrypting Windows hard drives. Retrieved from</w:t>
      </w:r>
      <w:r>
        <w:rPr>
          <w:rStyle w:val="apple-converted-space"/>
          <w:rFonts w:ascii="Arial" w:hAnsi="Arial" w:cs="Arial"/>
          <w:color w:val="000000"/>
          <w:sz w:val="20"/>
          <w:szCs w:val="20"/>
        </w:rPr>
        <w:t> </w:t>
      </w:r>
      <w:hyperlink r:id="rId5" w:history="1">
        <w:r>
          <w:rPr>
            <w:rStyle w:val="Hyperlink"/>
            <w:rFonts w:ascii="Arial" w:hAnsi="Arial" w:cs="Arial"/>
            <w:color w:val="428BCA"/>
            <w:sz w:val="20"/>
            <w:szCs w:val="20"/>
          </w:rPr>
          <w:t>https://www.schneier.com/blog/archives/2015/06/encrypting_wind.html</w:t>
        </w:r>
      </w:hyperlink>
    </w:p>
    <w:p w:rsidR="00E82DC5" w:rsidRPr="00E82DC5" w:rsidRDefault="00E82DC5" w:rsidP="00E82DC5">
      <w:bookmarkStart w:id="0" w:name="_GoBack"/>
      <w:bookmarkEnd w:id="0"/>
    </w:p>
    <w:sectPr w:rsidR="00E82DC5" w:rsidRPr="00E8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C5"/>
    <w:rsid w:val="00024778"/>
    <w:rsid w:val="00063ABD"/>
    <w:rsid w:val="000B5186"/>
    <w:rsid w:val="000D5F28"/>
    <w:rsid w:val="00245F52"/>
    <w:rsid w:val="002651DD"/>
    <w:rsid w:val="0039563E"/>
    <w:rsid w:val="003C0C51"/>
    <w:rsid w:val="00415AE8"/>
    <w:rsid w:val="0044251F"/>
    <w:rsid w:val="00472F57"/>
    <w:rsid w:val="004B7800"/>
    <w:rsid w:val="004C6630"/>
    <w:rsid w:val="00520A0C"/>
    <w:rsid w:val="00535FC0"/>
    <w:rsid w:val="005B3899"/>
    <w:rsid w:val="006109C1"/>
    <w:rsid w:val="00644244"/>
    <w:rsid w:val="006718A3"/>
    <w:rsid w:val="00820F2A"/>
    <w:rsid w:val="009160F2"/>
    <w:rsid w:val="00932471"/>
    <w:rsid w:val="00994751"/>
    <w:rsid w:val="00A27280"/>
    <w:rsid w:val="00AA5949"/>
    <w:rsid w:val="00AA714A"/>
    <w:rsid w:val="00AB3E65"/>
    <w:rsid w:val="00B62855"/>
    <w:rsid w:val="00B919F6"/>
    <w:rsid w:val="00C53F83"/>
    <w:rsid w:val="00C62806"/>
    <w:rsid w:val="00DB1CD9"/>
    <w:rsid w:val="00E43CAF"/>
    <w:rsid w:val="00E82DC5"/>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3B9D-7F7E-44DA-9C39-3B9BBE79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C5"/>
    <w:rPr>
      <w:color w:val="0563C1" w:themeColor="hyperlink"/>
      <w:u w:val="single"/>
    </w:rPr>
  </w:style>
  <w:style w:type="character" w:customStyle="1" w:styleId="apple-converted-space">
    <w:name w:val="apple-converted-space"/>
    <w:basedOn w:val="DefaultParagraphFont"/>
    <w:rsid w:val="00E8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01147">
      <w:bodyDiv w:val="1"/>
      <w:marLeft w:val="0"/>
      <w:marRight w:val="0"/>
      <w:marTop w:val="0"/>
      <w:marBottom w:val="0"/>
      <w:divBdr>
        <w:top w:val="none" w:sz="0" w:space="0" w:color="auto"/>
        <w:left w:val="none" w:sz="0" w:space="0" w:color="auto"/>
        <w:bottom w:val="none" w:sz="0" w:space="0" w:color="auto"/>
        <w:right w:val="none" w:sz="0" w:space="0" w:color="auto"/>
      </w:divBdr>
      <w:divsChild>
        <w:div w:id="2043088551">
          <w:marLeft w:val="0"/>
          <w:marRight w:val="0"/>
          <w:marTop w:val="0"/>
          <w:marBottom w:val="0"/>
          <w:divBdr>
            <w:top w:val="none" w:sz="0" w:space="0" w:color="auto"/>
            <w:left w:val="none" w:sz="0" w:space="0" w:color="auto"/>
            <w:bottom w:val="none" w:sz="0" w:space="0" w:color="auto"/>
            <w:right w:val="none" w:sz="0" w:space="0" w:color="auto"/>
          </w:divBdr>
          <w:divsChild>
            <w:div w:id="1458639179">
              <w:marLeft w:val="0"/>
              <w:marRight w:val="0"/>
              <w:marTop w:val="0"/>
              <w:marBottom w:val="0"/>
              <w:divBdr>
                <w:top w:val="none" w:sz="0" w:space="0" w:color="auto"/>
                <w:left w:val="none" w:sz="0" w:space="0" w:color="auto"/>
                <w:bottom w:val="none" w:sz="0" w:space="0" w:color="auto"/>
                <w:right w:val="none" w:sz="0" w:space="0" w:color="auto"/>
              </w:divBdr>
              <w:divsChild>
                <w:div w:id="1858347690">
                  <w:marLeft w:val="0"/>
                  <w:marRight w:val="0"/>
                  <w:marTop w:val="0"/>
                  <w:marBottom w:val="0"/>
                  <w:divBdr>
                    <w:top w:val="none" w:sz="0" w:space="0" w:color="auto"/>
                    <w:left w:val="none" w:sz="0" w:space="0" w:color="auto"/>
                    <w:bottom w:val="none" w:sz="0" w:space="0" w:color="auto"/>
                    <w:right w:val="none" w:sz="0" w:space="0" w:color="auto"/>
                  </w:divBdr>
                </w:div>
                <w:div w:id="1582133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5595078">
          <w:marLeft w:val="0"/>
          <w:marRight w:val="0"/>
          <w:marTop w:val="0"/>
          <w:marBottom w:val="0"/>
          <w:divBdr>
            <w:top w:val="none" w:sz="0" w:space="0" w:color="auto"/>
            <w:left w:val="none" w:sz="0" w:space="0" w:color="auto"/>
            <w:bottom w:val="none" w:sz="0" w:space="0" w:color="auto"/>
            <w:right w:val="none" w:sz="0" w:space="0" w:color="auto"/>
          </w:divBdr>
          <w:divsChild>
            <w:div w:id="839394881">
              <w:marLeft w:val="0"/>
              <w:marRight w:val="0"/>
              <w:marTop w:val="0"/>
              <w:marBottom w:val="0"/>
              <w:divBdr>
                <w:top w:val="none" w:sz="0" w:space="0" w:color="auto"/>
                <w:left w:val="none" w:sz="0" w:space="0" w:color="auto"/>
                <w:bottom w:val="none" w:sz="0" w:space="0" w:color="auto"/>
                <w:right w:val="none" w:sz="0" w:space="0" w:color="auto"/>
              </w:divBdr>
              <w:divsChild>
                <w:div w:id="1699889608">
                  <w:marLeft w:val="0"/>
                  <w:marRight w:val="0"/>
                  <w:marTop w:val="0"/>
                  <w:marBottom w:val="0"/>
                  <w:divBdr>
                    <w:top w:val="none" w:sz="0" w:space="0" w:color="auto"/>
                    <w:left w:val="none" w:sz="0" w:space="0" w:color="auto"/>
                    <w:bottom w:val="none" w:sz="0" w:space="0" w:color="auto"/>
                    <w:right w:val="none" w:sz="0" w:space="0" w:color="auto"/>
                  </w:divBdr>
                  <w:divsChild>
                    <w:div w:id="9055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neier.com/blog/archives/2015/06/encrypting_wind.html" TargetMode="External"/><Relationship Id="rId4" Type="http://schemas.openxmlformats.org/officeDocument/2006/relationships/hyperlink" Target="https://firstlook.org/theintercept/2015/06/04/microsoft-disk-encry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1</cp:revision>
  <dcterms:created xsi:type="dcterms:W3CDTF">2015-07-08T17:50:00Z</dcterms:created>
  <dcterms:modified xsi:type="dcterms:W3CDTF">2015-07-08T18:09:00Z</dcterms:modified>
</cp:coreProperties>
</file>